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Мелітопольський державний педагогічний університет</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імені Богдана Хмельницького</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Інститут/факультет</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val="uk-UA" w:eastAsia="ru-RU"/>
        </w:rPr>
      </w:pPr>
      <w:r w:rsidRPr="00C45E9F">
        <w:rPr>
          <w:rFonts w:ascii="Times New Roman" w:eastAsia="Times New Roman" w:hAnsi="Times New Roman" w:cs="Times New Roman"/>
          <w:color w:val="000000"/>
          <w:sz w:val="28"/>
          <w:szCs w:val="28"/>
          <w:lang w:val="uk-UA" w:eastAsia="ru-RU"/>
        </w:rPr>
        <w:t>Кафедра (кафедри)</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p>
    <w:p w:rsidR="00C45E9F" w:rsidRPr="00C45E9F" w:rsidRDefault="00C45E9F" w:rsidP="00C45E9F">
      <w:pPr>
        <w:shd w:val="clear" w:color="auto" w:fill="FFFFFF"/>
        <w:spacing w:after="0" w:line="240" w:lineRule="auto"/>
        <w:jc w:val="right"/>
        <w:rPr>
          <w:rFonts w:ascii="Times New Roman" w:eastAsia="Times New Roman" w:hAnsi="Times New Roman" w:cs="Times New Roman"/>
          <w:sz w:val="28"/>
          <w:szCs w:val="28"/>
          <w:lang w:val="uk-UA" w:eastAsia="ru-RU"/>
        </w:rPr>
      </w:pPr>
      <w:r w:rsidRPr="00C45E9F">
        <w:rPr>
          <w:rFonts w:ascii="Times New Roman" w:eastAsia="Times New Roman" w:hAnsi="Times New Roman" w:cs="Times New Roman"/>
          <w:sz w:val="28"/>
          <w:szCs w:val="28"/>
          <w:lang w:val="uk-UA" w:eastAsia="ru-RU"/>
        </w:rPr>
        <w:t xml:space="preserve">ЗАТВЕРДЖЕНО НА ЗАСІДАННІ КАФЕДРИ </w:t>
      </w:r>
    </w:p>
    <w:p w:rsidR="00C45E9F" w:rsidRPr="00C45E9F" w:rsidRDefault="00C45E9F" w:rsidP="00C45E9F">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sz w:val="28"/>
          <w:szCs w:val="28"/>
          <w:lang w:val="uk-UA" w:eastAsia="ru-RU"/>
        </w:rPr>
        <w:t>Завідувач кафедри                                                                                   _______________ /_______________________                                                                                   (протоко</w:t>
      </w:r>
      <w:r w:rsidR="001B42F6">
        <w:rPr>
          <w:rFonts w:ascii="Times New Roman" w:eastAsia="Times New Roman" w:hAnsi="Times New Roman" w:cs="Times New Roman"/>
          <w:sz w:val="28"/>
          <w:szCs w:val="28"/>
          <w:lang w:val="uk-UA" w:eastAsia="ru-RU"/>
        </w:rPr>
        <w:t>л №_______ від _____________ 2020</w:t>
      </w:r>
      <w:r w:rsidRPr="00C45E9F">
        <w:rPr>
          <w:rFonts w:ascii="Times New Roman" w:eastAsia="Times New Roman" w:hAnsi="Times New Roman" w:cs="Times New Roman"/>
          <w:sz w:val="28"/>
          <w:szCs w:val="28"/>
          <w:lang w:val="uk-UA" w:eastAsia="ru-RU"/>
        </w:rPr>
        <w:t xml:space="preserve"> р.      </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pacing w:after="0" w:line="240" w:lineRule="auto"/>
        <w:rPr>
          <w:rFonts w:ascii="Times New Roman" w:eastAsia="Times New Roman" w:hAnsi="Times New Roman" w:cs="Times New Roman"/>
          <w:sz w:val="24"/>
          <w:szCs w:val="24"/>
          <w:lang w:eastAsia="ru-RU"/>
        </w:rPr>
      </w:pPr>
    </w:p>
    <w:p w:rsidR="00C45E9F" w:rsidRPr="00C45E9F" w:rsidRDefault="00C45E9F" w:rsidP="00C45E9F">
      <w:pPr>
        <w:keepNext/>
        <w:shd w:val="clear" w:color="auto" w:fill="FFFFFF"/>
        <w:spacing w:before="240" w:after="60" w:line="240" w:lineRule="auto"/>
        <w:jc w:val="center"/>
        <w:outlineLvl w:val="1"/>
        <w:rPr>
          <w:rFonts w:ascii="Times New Roman" w:eastAsia="Times New Roman" w:hAnsi="Times New Roman" w:cs="Times New Roman"/>
          <w:b/>
          <w:bCs/>
          <w:sz w:val="28"/>
          <w:szCs w:val="28"/>
          <w:lang w:val="uk-UA" w:eastAsia="ru-RU"/>
        </w:rPr>
      </w:pPr>
      <w:r w:rsidRPr="00C45E9F">
        <w:rPr>
          <w:rFonts w:ascii="Times New Roman" w:eastAsia="Times New Roman" w:hAnsi="Times New Roman" w:cs="Times New Roman"/>
          <w:b/>
          <w:bCs/>
          <w:sz w:val="28"/>
          <w:szCs w:val="28"/>
          <w:lang w:val="uk-UA" w:eastAsia="ru-RU"/>
        </w:rPr>
        <w:t xml:space="preserve">РОБОЧА </w:t>
      </w:r>
      <w:r w:rsidRPr="00C45E9F">
        <w:rPr>
          <w:rFonts w:ascii="Times New Roman" w:eastAsia="Times New Roman" w:hAnsi="Times New Roman" w:cs="Times New Roman"/>
          <w:b/>
          <w:bCs/>
          <w:sz w:val="28"/>
          <w:szCs w:val="28"/>
          <w:lang w:eastAsia="ru-RU"/>
        </w:rPr>
        <w:t xml:space="preserve">ПРОГРАМА </w:t>
      </w:r>
      <w:r w:rsidRPr="00C45E9F">
        <w:rPr>
          <w:rFonts w:ascii="Times New Roman" w:eastAsia="Times New Roman" w:hAnsi="Times New Roman" w:cs="Times New Roman"/>
          <w:b/>
          <w:bCs/>
          <w:sz w:val="28"/>
          <w:szCs w:val="28"/>
          <w:lang w:val="uk-UA" w:eastAsia="ru-RU"/>
        </w:rPr>
        <w:t xml:space="preserve">НАВЧАЛЬНОЇ ДИСЦИПЛІНИ </w:t>
      </w:r>
    </w:p>
    <w:p w:rsidR="00C45E9F" w:rsidRPr="001B42F6" w:rsidRDefault="00C45E9F" w:rsidP="00C45E9F">
      <w:pPr>
        <w:keepNext/>
        <w:spacing w:before="240" w:after="60" w:line="240" w:lineRule="auto"/>
        <w:jc w:val="center"/>
        <w:outlineLvl w:val="3"/>
        <w:rPr>
          <w:rFonts w:ascii="Times New Roman" w:eastAsia="Times New Roman" w:hAnsi="Times New Roman" w:cs="Times New Roman"/>
          <w:sz w:val="20"/>
          <w:szCs w:val="20"/>
          <w:lang w:val="uk-UA" w:eastAsia="ru-RU"/>
        </w:rPr>
      </w:pPr>
      <w:proofErr w:type="spellStart"/>
      <w:r w:rsidRPr="001B42F6">
        <w:rPr>
          <w:rFonts w:ascii="Times New Roman" w:eastAsia="Times New Roman" w:hAnsi="Times New Roman" w:cs="Times New Roman"/>
          <w:b/>
          <w:sz w:val="30"/>
          <w:szCs w:val="30"/>
          <w:lang w:eastAsia="ru-RU"/>
        </w:rPr>
        <w:t>Фізико-хімічні</w:t>
      </w:r>
      <w:proofErr w:type="spellEnd"/>
      <w:r w:rsidRPr="001B42F6">
        <w:rPr>
          <w:rFonts w:ascii="Times New Roman" w:eastAsia="Times New Roman" w:hAnsi="Times New Roman" w:cs="Times New Roman"/>
          <w:b/>
          <w:sz w:val="30"/>
          <w:szCs w:val="30"/>
          <w:lang w:eastAsia="ru-RU"/>
        </w:rPr>
        <w:t xml:space="preserve"> </w:t>
      </w:r>
      <w:proofErr w:type="spellStart"/>
      <w:r w:rsidRPr="001B42F6">
        <w:rPr>
          <w:rFonts w:ascii="Times New Roman" w:eastAsia="Times New Roman" w:hAnsi="Times New Roman" w:cs="Times New Roman"/>
          <w:b/>
          <w:sz w:val="30"/>
          <w:szCs w:val="30"/>
          <w:lang w:eastAsia="ru-RU"/>
        </w:rPr>
        <w:t>методи</w:t>
      </w:r>
      <w:proofErr w:type="spellEnd"/>
      <w:r w:rsidRPr="001B42F6">
        <w:rPr>
          <w:rFonts w:ascii="Times New Roman" w:eastAsia="Times New Roman" w:hAnsi="Times New Roman" w:cs="Times New Roman"/>
          <w:b/>
          <w:sz w:val="30"/>
          <w:szCs w:val="30"/>
          <w:lang w:eastAsia="ru-RU"/>
        </w:rPr>
        <w:t xml:space="preserve"> </w:t>
      </w:r>
      <w:proofErr w:type="spellStart"/>
      <w:r w:rsidRPr="001B42F6">
        <w:rPr>
          <w:rFonts w:ascii="Times New Roman" w:eastAsia="Times New Roman" w:hAnsi="Times New Roman" w:cs="Times New Roman"/>
          <w:b/>
          <w:sz w:val="30"/>
          <w:szCs w:val="30"/>
          <w:lang w:eastAsia="ru-RU"/>
        </w:rPr>
        <w:t>досліджень</w:t>
      </w:r>
      <w:proofErr w:type="spellEnd"/>
    </w:p>
    <w:p w:rsidR="00C45E9F" w:rsidRDefault="00C45E9F" w:rsidP="00C45E9F">
      <w:pPr>
        <w:spacing w:after="0" w:line="240" w:lineRule="auto"/>
        <w:jc w:val="center"/>
        <w:rPr>
          <w:rFonts w:ascii="Times New Roman" w:eastAsia="Times New Roman" w:hAnsi="Times New Roman" w:cs="Times New Roman"/>
          <w:sz w:val="26"/>
          <w:szCs w:val="26"/>
          <w:lang w:val="uk-UA" w:eastAsia="ru-RU"/>
        </w:rPr>
      </w:pPr>
    </w:p>
    <w:p w:rsidR="00C45E9F" w:rsidRPr="00C45E9F" w:rsidRDefault="00C45E9F" w:rsidP="00C45E9F">
      <w:pPr>
        <w:spacing w:after="0" w:line="240" w:lineRule="auto"/>
        <w:jc w:val="center"/>
        <w:rPr>
          <w:rFonts w:ascii="Times New Roman" w:eastAsia="Times New Roman" w:hAnsi="Times New Roman" w:cs="Times New Roman"/>
          <w:sz w:val="26"/>
          <w:szCs w:val="26"/>
          <w:lang w:val="uk-UA" w:eastAsia="ru-RU"/>
        </w:rPr>
      </w:pPr>
      <w:r w:rsidRPr="00C45E9F">
        <w:rPr>
          <w:rFonts w:ascii="Times New Roman" w:eastAsia="Times New Roman" w:hAnsi="Times New Roman" w:cs="Times New Roman"/>
          <w:sz w:val="26"/>
          <w:szCs w:val="26"/>
          <w:lang w:val="uk-UA" w:eastAsia="ru-RU"/>
        </w:rPr>
        <w:t>для здобувачів вищої освіти</w:t>
      </w:r>
    </w:p>
    <w:p w:rsidR="00C45E9F" w:rsidRPr="00C45E9F" w:rsidRDefault="00C45E9F" w:rsidP="00C45E9F">
      <w:pPr>
        <w:spacing w:after="0" w:line="240" w:lineRule="auto"/>
        <w:ind w:firstLine="708"/>
        <w:rPr>
          <w:rFonts w:ascii="Times New Roman" w:eastAsia="Times New Roman" w:hAnsi="Times New Roman" w:cs="Times New Roman"/>
          <w:sz w:val="24"/>
          <w:szCs w:val="24"/>
          <w:lang w:val="uk-UA" w:eastAsia="ru-RU"/>
        </w:rPr>
      </w:pPr>
    </w:p>
    <w:p w:rsidR="00C45E9F" w:rsidRPr="00C45E9F" w:rsidRDefault="00C45E9F" w:rsidP="00C45E9F">
      <w:pPr>
        <w:spacing w:after="0" w:line="240" w:lineRule="auto"/>
        <w:ind w:firstLine="284"/>
        <w:rPr>
          <w:rFonts w:ascii="Times New Roman" w:eastAsia="Times New Roman" w:hAnsi="Times New Roman" w:cs="Times New Roman"/>
          <w:sz w:val="24"/>
          <w:szCs w:val="28"/>
          <w:lang w:val="uk-UA" w:eastAsia="ru-RU"/>
        </w:rPr>
      </w:pPr>
      <w:r w:rsidRPr="00C45E9F">
        <w:rPr>
          <w:rFonts w:ascii="Times New Roman" w:eastAsia="Times New Roman" w:hAnsi="Times New Roman" w:cs="Times New Roman"/>
          <w:sz w:val="24"/>
          <w:szCs w:val="28"/>
          <w:lang w:val="uk-UA" w:eastAsia="ru-RU"/>
        </w:rPr>
        <w:t>Рівень вищої освіти</w:t>
      </w:r>
      <w:r>
        <w:rPr>
          <w:rFonts w:ascii="Times New Roman" w:eastAsia="Times New Roman" w:hAnsi="Times New Roman" w:cs="Times New Roman"/>
          <w:b/>
          <w:sz w:val="24"/>
          <w:szCs w:val="28"/>
          <w:lang w:val="uk-UA" w:eastAsia="ru-RU"/>
        </w:rPr>
        <w:t>: перший (бакалаврський)</w:t>
      </w:r>
    </w:p>
    <w:p w:rsidR="00C45E9F" w:rsidRPr="00C45E9F" w:rsidRDefault="00C45E9F" w:rsidP="00C45E9F">
      <w:pPr>
        <w:spacing w:before="240" w:after="0" w:line="240" w:lineRule="auto"/>
        <w:ind w:firstLine="284"/>
        <w:rPr>
          <w:rFonts w:ascii="Times New Roman" w:eastAsia="Times New Roman" w:hAnsi="Times New Roman" w:cs="Times New Roman"/>
          <w:sz w:val="20"/>
          <w:szCs w:val="20"/>
          <w:lang w:val="uk-UA" w:eastAsia="ru-RU"/>
        </w:rPr>
      </w:pPr>
      <w:r w:rsidRPr="00C45E9F">
        <w:rPr>
          <w:rFonts w:ascii="Times New Roman" w:eastAsia="Times New Roman" w:hAnsi="Times New Roman" w:cs="Times New Roman"/>
          <w:sz w:val="24"/>
          <w:szCs w:val="28"/>
          <w:lang w:val="uk-UA" w:eastAsia="ru-RU"/>
        </w:rPr>
        <w:t>Галузь знань</w:t>
      </w:r>
      <w:r>
        <w:rPr>
          <w:rFonts w:ascii="Times New Roman" w:eastAsia="Times New Roman" w:hAnsi="Times New Roman" w:cs="Times New Roman"/>
          <w:sz w:val="24"/>
          <w:szCs w:val="28"/>
          <w:lang w:val="uk-UA" w:eastAsia="ru-RU"/>
        </w:rPr>
        <w:t>:</w:t>
      </w:r>
      <w:r w:rsidRPr="00C45E9F">
        <w:rPr>
          <w:rFonts w:ascii="Times New Roman" w:eastAsia="Times New Roman" w:hAnsi="Times New Roman" w:cs="Times New Roman"/>
          <w:sz w:val="24"/>
          <w:szCs w:val="28"/>
          <w:lang w:val="uk-UA" w:eastAsia="ru-RU"/>
        </w:rPr>
        <w:t xml:space="preserve"> </w:t>
      </w:r>
      <w:r>
        <w:rPr>
          <w:rFonts w:ascii="Times New Roman" w:eastAsia="Times New Roman" w:hAnsi="Times New Roman" w:cs="Times New Roman"/>
          <w:sz w:val="24"/>
          <w:szCs w:val="28"/>
          <w:lang w:val="uk-UA" w:eastAsia="ru-RU"/>
        </w:rPr>
        <w:t xml:space="preserve">01 </w:t>
      </w:r>
      <w:r w:rsidRPr="00C45E9F">
        <w:rPr>
          <w:rFonts w:ascii="Times New Roman" w:eastAsia="Times New Roman" w:hAnsi="Times New Roman" w:cs="Times New Roman"/>
          <w:sz w:val="24"/>
          <w:szCs w:val="28"/>
          <w:lang w:val="uk-UA" w:eastAsia="ru-RU"/>
        </w:rPr>
        <w:t>Освіта</w:t>
      </w:r>
    </w:p>
    <w:p w:rsidR="00C45E9F" w:rsidRPr="00C45E9F" w:rsidRDefault="00C45E9F" w:rsidP="00C45E9F">
      <w:pPr>
        <w:spacing w:before="240" w:after="0" w:line="240" w:lineRule="auto"/>
        <w:ind w:firstLine="284"/>
        <w:rPr>
          <w:rFonts w:ascii="Times New Roman" w:eastAsia="Times New Roman" w:hAnsi="Times New Roman" w:cs="Times New Roman"/>
          <w:sz w:val="20"/>
          <w:szCs w:val="20"/>
          <w:lang w:val="uk-UA" w:eastAsia="ru-RU"/>
        </w:rPr>
      </w:pPr>
      <w:r w:rsidRPr="00C45E9F">
        <w:rPr>
          <w:rFonts w:ascii="Times New Roman" w:eastAsia="Times New Roman" w:hAnsi="Times New Roman" w:cs="Times New Roman"/>
          <w:sz w:val="24"/>
          <w:szCs w:val="28"/>
          <w:lang w:val="uk-UA" w:eastAsia="ru-RU"/>
        </w:rPr>
        <w:t>Спеціальність</w:t>
      </w:r>
      <w:r w:rsidR="005D4671">
        <w:rPr>
          <w:rFonts w:ascii="Times New Roman" w:eastAsia="Times New Roman" w:hAnsi="Times New Roman" w:cs="Times New Roman"/>
          <w:sz w:val="24"/>
          <w:szCs w:val="28"/>
          <w:lang w:val="uk-UA" w:eastAsia="ru-RU"/>
        </w:rPr>
        <w:t>:</w:t>
      </w:r>
      <w:r w:rsidRPr="00C45E9F">
        <w:rPr>
          <w:rFonts w:ascii="Times New Roman" w:eastAsia="Times New Roman" w:hAnsi="Times New Roman" w:cs="Times New Roman"/>
          <w:sz w:val="24"/>
          <w:szCs w:val="28"/>
          <w:lang w:val="uk-UA" w:eastAsia="ru-RU"/>
        </w:rPr>
        <w:t xml:space="preserve"> 014.05 Середня освіта (Біологія та здоров’я людини</w:t>
      </w:r>
      <w:r w:rsidRPr="00C45E9F">
        <w:rPr>
          <w:rFonts w:ascii="Times New Roman" w:eastAsia="Times New Roman" w:hAnsi="Times New Roman" w:cs="Times New Roman"/>
          <w:sz w:val="20"/>
          <w:szCs w:val="20"/>
          <w:lang w:val="uk-UA" w:eastAsia="ru-RU"/>
        </w:rPr>
        <w:t>)</w:t>
      </w:r>
    </w:p>
    <w:p w:rsidR="00C45E9F" w:rsidRPr="00C45E9F" w:rsidRDefault="00C45E9F" w:rsidP="00C45E9F">
      <w:pPr>
        <w:spacing w:after="0" w:line="240" w:lineRule="auto"/>
        <w:ind w:firstLine="284"/>
        <w:jc w:val="center"/>
        <w:rPr>
          <w:rFonts w:ascii="Times New Roman" w:eastAsia="Times New Roman" w:hAnsi="Times New Roman" w:cs="Times New Roman"/>
          <w:sz w:val="20"/>
          <w:szCs w:val="20"/>
          <w:lang w:val="uk-UA" w:eastAsia="ru-RU"/>
        </w:rPr>
      </w:pPr>
    </w:p>
    <w:p w:rsidR="00C45E9F" w:rsidRPr="00C45E9F" w:rsidRDefault="00C45E9F" w:rsidP="00C45E9F">
      <w:pPr>
        <w:spacing w:after="0" w:line="240" w:lineRule="auto"/>
        <w:ind w:firstLine="284"/>
        <w:rPr>
          <w:rFonts w:ascii="Times New Roman" w:eastAsia="Times New Roman" w:hAnsi="Times New Roman" w:cs="Times New Roman"/>
          <w:sz w:val="20"/>
          <w:szCs w:val="20"/>
          <w:lang w:val="uk-UA" w:eastAsia="ru-RU"/>
        </w:rPr>
      </w:pPr>
      <w:r w:rsidRPr="00C45E9F">
        <w:rPr>
          <w:rFonts w:ascii="Times New Roman" w:eastAsia="Times New Roman" w:hAnsi="Times New Roman" w:cs="Times New Roman"/>
          <w:sz w:val="24"/>
          <w:szCs w:val="24"/>
          <w:lang w:val="uk-UA" w:eastAsia="ru-RU"/>
        </w:rPr>
        <w:t>Освітня програма: Середня освіта. Біологія та здоров`я людини. Хімія</w:t>
      </w:r>
    </w:p>
    <w:p w:rsidR="00C45E9F" w:rsidRPr="00C45E9F" w:rsidRDefault="00C45E9F" w:rsidP="00C45E9F">
      <w:pPr>
        <w:spacing w:after="0" w:line="240" w:lineRule="auto"/>
        <w:ind w:firstLine="284"/>
        <w:jc w:val="center"/>
        <w:rPr>
          <w:rFonts w:ascii="Times New Roman" w:eastAsia="Times New Roman" w:hAnsi="Times New Roman" w:cs="Times New Roman"/>
          <w:sz w:val="20"/>
          <w:szCs w:val="20"/>
          <w:lang w:val="uk-UA" w:eastAsia="ru-RU"/>
        </w:rPr>
      </w:pPr>
    </w:p>
    <w:p w:rsidR="00C45E9F" w:rsidRPr="00C45E9F" w:rsidRDefault="00C45E9F" w:rsidP="00C45E9F">
      <w:pPr>
        <w:spacing w:after="0" w:line="240" w:lineRule="auto"/>
        <w:ind w:firstLine="284"/>
        <w:jc w:val="center"/>
        <w:rPr>
          <w:rFonts w:ascii="Times New Roman" w:eastAsia="Times New Roman" w:hAnsi="Times New Roman" w:cs="Times New Roman"/>
          <w:sz w:val="20"/>
          <w:szCs w:val="20"/>
          <w:lang w:val="uk-UA" w:eastAsia="ru-RU"/>
        </w:rPr>
      </w:pPr>
    </w:p>
    <w:p w:rsidR="00C45E9F" w:rsidRPr="00C45E9F" w:rsidRDefault="00C45E9F" w:rsidP="00C45E9F">
      <w:pPr>
        <w:spacing w:after="0" w:line="240" w:lineRule="auto"/>
        <w:ind w:firstLine="284"/>
        <w:jc w:val="center"/>
        <w:rPr>
          <w:rFonts w:ascii="Times New Roman" w:eastAsia="Times New Roman" w:hAnsi="Times New Roman" w:cs="Times New Roman"/>
          <w:sz w:val="20"/>
          <w:szCs w:val="20"/>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8"/>
          <w:szCs w:val="28"/>
          <w:lang w:val="uk-UA"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C45E9F">
        <w:rPr>
          <w:rFonts w:ascii="Times New Roman" w:eastAsia="Times New Roman" w:hAnsi="Times New Roman" w:cs="Times New Roman"/>
          <w:color w:val="000000"/>
          <w:sz w:val="28"/>
          <w:szCs w:val="28"/>
          <w:lang w:val="uk-UA" w:eastAsia="ru-RU"/>
        </w:rPr>
        <w:t>Мелітополь, </w:t>
      </w:r>
      <w:r>
        <w:rPr>
          <w:rFonts w:ascii="Times New Roman" w:eastAsia="Times New Roman" w:hAnsi="Times New Roman" w:cs="Times New Roman"/>
          <w:color w:val="000000"/>
          <w:sz w:val="28"/>
          <w:szCs w:val="28"/>
          <w:lang w:val="uk-UA" w:eastAsia="ru-RU"/>
        </w:rPr>
        <w:t>2020</w:t>
      </w:r>
    </w:p>
    <w:p w:rsidR="00C45E9F" w:rsidRDefault="003D2C6E" w:rsidP="00C45E9F">
      <w:pPr>
        <w:spacing w:after="0" w:line="240" w:lineRule="auto"/>
        <w:jc w:val="both"/>
        <w:rPr>
          <w:rFonts w:ascii="Times New Roman" w:hAnsi="Times New Roman" w:cs="Times New Roman"/>
          <w:noProof/>
          <w:sz w:val="28"/>
          <w:szCs w:val="28"/>
          <w:lang w:val="uk-UA"/>
        </w:rPr>
      </w:pPr>
      <w:r w:rsidRPr="003D2C6E">
        <w:rPr>
          <w:rFonts w:ascii="Times New Roman" w:hAnsi="Times New Roman" w:cs="Times New Roman"/>
          <w:sz w:val="24"/>
          <w:szCs w:val="24"/>
          <w:lang w:val="uk-UA"/>
        </w:rPr>
        <w:br w:type="page"/>
      </w:r>
      <w:r w:rsidR="00C45E9F" w:rsidRPr="00C45E9F">
        <w:rPr>
          <w:rFonts w:ascii="Times New Roman" w:hAnsi="Times New Roman" w:cs="Times New Roman"/>
          <w:noProof/>
          <w:sz w:val="28"/>
          <w:szCs w:val="28"/>
          <w:lang w:val="uk-UA"/>
        </w:rPr>
        <w:lastRenderedPageBreak/>
        <w:t>Розробники: старший викладач кафедри неорганічної хімії та хімічної освіти Яковійчук О.В.</w:t>
      </w: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Pr="00C45E9F" w:rsidRDefault="00C45E9F" w:rsidP="00C45E9F">
      <w:pPr>
        <w:spacing w:after="0" w:line="240" w:lineRule="auto"/>
        <w:ind w:firstLine="142"/>
        <w:contextualSpacing/>
        <w:jc w:val="both"/>
        <w:rPr>
          <w:rFonts w:ascii="Times New Roman" w:eastAsia="Times New Roman" w:hAnsi="Times New Roman" w:cs="Times New Roman"/>
          <w:sz w:val="28"/>
          <w:szCs w:val="24"/>
          <w:lang w:val="uk-UA" w:eastAsia="ru-RU"/>
        </w:rPr>
      </w:pPr>
      <w:r w:rsidRPr="00C45E9F">
        <w:rPr>
          <w:rFonts w:ascii="Times New Roman" w:eastAsia="Times New Roman" w:hAnsi="Times New Roman" w:cs="Times New Roman"/>
          <w:sz w:val="28"/>
          <w:szCs w:val="24"/>
          <w:lang w:val="uk-UA" w:eastAsia="ru-RU"/>
        </w:rPr>
        <w:t xml:space="preserve">ПОГОДЖЕНО: </w:t>
      </w:r>
    </w:p>
    <w:p w:rsidR="00C45E9F" w:rsidRPr="00C45E9F" w:rsidRDefault="00C45E9F" w:rsidP="00C45E9F">
      <w:pPr>
        <w:spacing w:after="0" w:line="240" w:lineRule="auto"/>
        <w:ind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Гарант освітньої програми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Олександр МАКСИМОВ</w:t>
      </w:r>
    </w:p>
    <w:p w:rsidR="003D2C6E" w:rsidRDefault="003D2C6E" w:rsidP="00C45E9F">
      <w:pPr>
        <w:spacing w:after="0" w:line="240" w:lineRule="auto"/>
        <w:jc w:val="both"/>
        <w:rPr>
          <w:rFonts w:ascii="Times New Roman" w:hAnsi="Times New Roman" w:cs="Times New Roman"/>
          <w:sz w:val="24"/>
          <w:szCs w:val="24"/>
          <w:lang w:val="uk-UA"/>
        </w:rPr>
      </w:pPr>
      <w:r w:rsidRPr="00C45E9F">
        <w:rPr>
          <w:rFonts w:ascii="Times New Roman" w:hAnsi="Times New Roman" w:cs="Times New Roman"/>
          <w:sz w:val="24"/>
          <w:szCs w:val="24"/>
          <w:lang w:val="uk-UA"/>
        </w:rPr>
        <w:br w:type="page"/>
      </w:r>
    </w:p>
    <w:p w:rsidR="00C45E9F" w:rsidRPr="00C45E9F" w:rsidRDefault="00C45E9F" w:rsidP="00C45E9F">
      <w:pPr>
        <w:numPr>
          <w:ilvl w:val="0"/>
          <w:numId w:val="10"/>
        </w:numPr>
        <w:shd w:val="clear" w:color="auto" w:fill="FFFFFF"/>
        <w:spacing w:after="0" w:line="240" w:lineRule="auto"/>
        <w:contextualSpacing/>
        <w:jc w:val="center"/>
        <w:rPr>
          <w:rFonts w:ascii="Times New Roman" w:eastAsia="Times New Roman" w:hAnsi="Times New Roman" w:cs="Times New Roman"/>
          <w:b/>
          <w:sz w:val="28"/>
          <w:szCs w:val="28"/>
          <w:lang w:val="uk-UA" w:eastAsia="ru-RU"/>
        </w:rPr>
      </w:pPr>
      <w:r w:rsidRPr="00C45E9F">
        <w:rPr>
          <w:rFonts w:ascii="Times New Roman" w:eastAsia="Times New Roman" w:hAnsi="Times New Roman" w:cs="Times New Roman"/>
          <w:b/>
          <w:sz w:val="28"/>
          <w:szCs w:val="28"/>
          <w:lang w:val="uk-UA" w:eastAsia="ru-RU"/>
        </w:rPr>
        <w:lastRenderedPageBreak/>
        <w:t>Опис навчальної дисципліни</w:t>
      </w:r>
    </w:p>
    <w:p w:rsidR="00C45E9F" w:rsidRPr="00C45E9F" w:rsidRDefault="00C45E9F" w:rsidP="00C45E9F">
      <w:pPr>
        <w:shd w:val="clear" w:color="auto" w:fill="FFFFFF"/>
        <w:spacing w:after="0" w:line="240" w:lineRule="auto"/>
        <w:ind w:left="1080"/>
        <w:contextualSpacing/>
        <w:jc w:val="right"/>
        <w:rPr>
          <w:rFonts w:ascii="Times New Roman" w:eastAsia="Times New Roman" w:hAnsi="Times New Roman" w:cs="Times New Roman"/>
          <w:i/>
          <w:iCs/>
          <w:color w:val="000000"/>
          <w:sz w:val="24"/>
          <w:szCs w:val="24"/>
          <w:u w:val="single"/>
          <w:lang w:val="uk-UA" w:eastAsia="ru-RU"/>
        </w:rPr>
      </w:pPr>
      <w:r w:rsidRPr="00C45E9F">
        <w:rPr>
          <w:rFonts w:ascii="Times New Roman" w:eastAsia="Times New Roman" w:hAnsi="Times New Roman" w:cs="Times New Roman"/>
          <w:i/>
          <w:sz w:val="24"/>
          <w:szCs w:val="24"/>
          <w:lang w:val="uk-UA" w:eastAsia="ru-RU"/>
        </w:rPr>
        <w:t>Таблиця 1.</w:t>
      </w:r>
    </w:p>
    <w:p w:rsidR="00C45E9F" w:rsidRPr="00C45E9F" w:rsidRDefault="00C45E9F" w:rsidP="00C45E9F">
      <w:pPr>
        <w:spacing w:after="0" w:line="240" w:lineRule="auto"/>
        <w:ind w:left="720"/>
        <w:contextualSpacing/>
        <w:jc w:val="right"/>
        <w:rPr>
          <w:rFonts w:ascii="Times New Roman" w:eastAsia="Times New Roman" w:hAnsi="Times New Roman" w:cs="Times New Roman"/>
          <w:sz w:val="28"/>
          <w:szCs w:val="24"/>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3183"/>
        <w:gridCol w:w="1581"/>
        <w:gridCol w:w="88"/>
        <w:gridCol w:w="1667"/>
      </w:tblGrid>
      <w:tr w:rsidR="00C45E9F" w:rsidRPr="00C45E9F" w:rsidTr="001B42F6">
        <w:trPr>
          <w:trHeight w:val="803"/>
        </w:trPr>
        <w:tc>
          <w:tcPr>
            <w:tcW w:w="1512" w:type="pct"/>
            <w:vMerge w:val="restart"/>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Найменування показників </w:t>
            </w:r>
          </w:p>
        </w:tc>
        <w:tc>
          <w:tcPr>
            <w:tcW w:w="1703" w:type="pct"/>
            <w:vMerge w:val="restart"/>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Рівень вищої освіти</w:t>
            </w: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галузь знань, спеціальність, спеціалізація </w:t>
            </w: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Характеристика навчальної дисципліни</w:t>
            </w:r>
          </w:p>
        </w:tc>
      </w:tr>
      <w:tr w:rsidR="00C45E9F" w:rsidRPr="00C45E9F" w:rsidTr="00E9081C">
        <w:trPr>
          <w:trHeight w:val="549"/>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C45E9F" w:rsidP="005D4671">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денна форма навчання</w:t>
            </w:r>
          </w:p>
        </w:tc>
        <w:tc>
          <w:tcPr>
            <w:tcW w:w="939" w:type="pct"/>
            <w:gridSpan w:val="2"/>
            <w:vAlign w:val="center"/>
          </w:tcPr>
          <w:p w:rsidR="00C45E9F" w:rsidRPr="00C45E9F" w:rsidRDefault="00C45E9F" w:rsidP="005D4671">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заочна форма навчання</w:t>
            </w:r>
          </w:p>
        </w:tc>
      </w:tr>
      <w:tr w:rsidR="00C45E9F" w:rsidRPr="00C45E9F" w:rsidTr="001B42F6">
        <w:trPr>
          <w:trHeight w:val="828"/>
        </w:trPr>
        <w:tc>
          <w:tcPr>
            <w:tcW w:w="1512" w:type="pct"/>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Кількість кредитів  – </w:t>
            </w:r>
            <w:r w:rsidR="00E9081C">
              <w:rPr>
                <w:rFonts w:ascii="Times New Roman" w:eastAsia="Times New Roman" w:hAnsi="Times New Roman" w:cs="Times New Roman"/>
                <w:sz w:val="24"/>
                <w:szCs w:val="24"/>
                <w:lang w:val="uk-UA" w:eastAsia="ru-RU"/>
              </w:rPr>
              <w:t>3</w:t>
            </w:r>
          </w:p>
        </w:tc>
        <w:tc>
          <w:tcPr>
            <w:tcW w:w="1703" w:type="pct"/>
            <w:vMerge w:val="restart"/>
          </w:tcPr>
          <w:p w:rsidR="00C45E9F" w:rsidRPr="005D4671" w:rsidRDefault="00C45E9F" w:rsidP="00C45E9F">
            <w:pPr>
              <w:spacing w:after="0" w:line="240" w:lineRule="auto"/>
              <w:jc w:val="center"/>
              <w:rPr>
                <w:rFonts w:ascii="Times New Roman" w:eastAsia="Times New Roman" w:hAnsi="Times New Roman" w:cs="Times New Roman"/>
                <w:b/>
                <w:sz w:val="24"/>
                <w:szCs w:val="24"/>
                <w:lang w:val="uk-UA" w:eastAsia="ru-RU"/>
              </w:rPr>
            </w:pPr>
            <w:r w:rsidRPr="005D4671">
              <w:rPr>
                <w:rFonts w:ascii="Times New Roman" w:eastAsia="Times New Roman" w:hAnsi="Times New Roman" w:cs="Times New Roman"/>
                <w:b/>
                <w:sz w:val="24"/>
                <w:szCs w:val="24"/>
                <w:lang w:val="uk-UA" w:eastAsia="ru-RU"/>
              </w:rPr>
              <w:t xml:space="preserve">Рівень вищої </w:t>
            </w:r>
            <w:r w:rsidR="005D4671" w:rsidRPr="005D4671">
              <w:rPr>
                <w:rFonts w:ascii="Times New Roman" w:eastAsia="Times New Roman" w:hAnsi="Times New Roman" w:cs="Times New Roman"/>
                <w:b/>
                <w:sz w:val="24"/>
                <w:szCs w:val="24"/>
                <w:lang w:val="uk-UA" w:eastAsia="ru-RU"/>
              </w:rPr>
              <w:t>освіти: перший (бакалаврський)</w:t>
            </w:r>
          </w:p>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Галузь знань</w:t>
            </w:r>
          </w:p>
          <w:p w:rsidR="00C45E9F" w:rsidRPr="00C45E9F" w:rsidRDefault="005D4671"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 Освіта</w:t>
            </w: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p w:rsidR="005D4671" w:rsidRPr="005D4671" w:rsidRDefault="00C45E9F" w:rsidP="005D4671">
            <w:pPr>
              <w:jc w:val="center"/>
              <w:rPr>
                <w:rFonts w:ascii="Times New Roman" w:eastAsia="Times New Roman" w:hAnsi="Times New Roman" w:cs="Times New Roman"/>
                <w:b/>
                <w:sz w:val="24"/>
                <w:szCs w:val="24"/>
                <w:lang w:val="uk-UA" w:eastAsia="ru-RU"/>
              </w:rPr>
            </w:pPr>
            <w:r w:rsidRPr="005D4671">
              <w:rPr>
                <w:rFonts w:ascii="Times New Roman" w:eastAsia="Times New Roman" w:hAnsi="Times New Roman" w:cs="Times New Roman"/>
                <w:b/>
                <w:sz w:val="24"/>
                <w:szCs w:val="24"/>
                <w:lang w:val="uk-UA" w:eastAsia="ru-RU"/>
              </w:rPr>
              <w:t>Спеціальність</w:t>
            </w:r>
          </w:p>
          <w:p w:rsidR="005D4671" w:rsidRDefault="005D4671" w:rsidP="005D4671">
            <w:pPr>
              <w:jc w:val="center"/>
            </w:pPr>
            <w:r w:rsidRPr="00C45E9F">
              <w:rPr>
                <w:rFonts w:ascii="Times New Roman" w:eastAsia="Times New Roman" w:hAnsi="Times New Roman" w:cs="Times New Roman"/>
                <w:sz w:val="24"/>
                <w:szCs w:val="28"/>
                <w:lang w:val="uk-UA" w:eastAsia="ru-RU"/>
              </w:rPr>
              <w:t>014.05 Середня освіта (Біологія та здоров’я людини</w:t>
            </w:r>
            <w:r w:rsidRPr="00C45E9F">
              <w:rPr>
                <w:rFonts w:ascii="Times New Roman" w:eastAsia="Times New Roman" w:hAnsi="Times New Roman" w:cs="Times New Roman"/>
                <w:sz w:val="20"/>
                <w:szCs w:val="20"/>
                <w:lang w:val="uk-UA" w:eastAsia="ru-RU"/>
              </w:rPr>
              <w:t>)</w:t>
            </w:r>
          </w:p>
          <w:p w:rsidR="005D4671" w:rsidRDefault="005D4671" w:rsidP="005D4671"/>
          <w:p w:rsidR="00C45E9F" w:rsidRPr="005D4671" w:rsidRDefault="00C45E9F" w:rsidP="00C45E9F">
            <w:pPr>
              <w:spacing w:after="0" w:line="240" w:lineRule="auto"/>
              <w:jc w:val="center"/>
              <w:rPr>
                <w:rFonts w:ascii="Times New Roman" w:eastAsia="Times New Roman" w:hAnsi="Times New Roman" w:cs="Times New Roman"/>
                <w:sz w:val="24"/>
                <w:szCs w:val="24"/>
                <w:lang w:eastAsia="ru-RU"/>
              </w:rPr>
            </w:pP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p w:rsidR="00C45E9F" w:rsidRPr="005D4671" w:rsidRDefault="00C45E9F" w:rsidP="00C45E9F">
            <w:pPr>
              <w:spacing w:after="0" w:line="240" w:lineRule="auto"/>
              <w:jc w:val="center"/>
              <w:rPr>
                <w:rFonts w:ascii="Times New Roman" w:eastAsia="Times New Roman" w:hAnsi="Times New Roman" w:cs="Times New Roman"/>
                <w:b/>
                <w:sz w:val="24"/>
                <w:szCs w:val="24"/>
                <w:lang w:val="uk-UA" w:eastAsia="ru-RU"/>
              </w:rPr>
            </w:pPr>
            <w:r w:rsidRPr="005D4671">
              <w:rPr>
                <w:rFonts w:ascii="Times New Roman" w:eastAsia="Times New Roman" w:hAnsi="Times New Roman" w:cs="Times New Roman"/>
                <w:b/>
                <w:sz w:val="24"/>
                <w:szCs w:val="24"/>
                <w:lang w:val="uk-UA" w:eastAsia="ru-RU"/>
              </w:rPr>
              <w:t>Освітня програма</w:t>
            </w:r>
          </w:p>
          <w:p w:rsidR="005D4671" w:rsidRPr="00C45E9F" w:rsidRDefault="005D4671"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Середня освіта. Біологія та здоров`я людини. Хімія</w:t>
            </w:r>
          </w:p>
        </w:tc>
        <w:tc>
          <w:tcPr>
            <w:tcW w:w="1785" w:type="pct"/>
            <w:gridSpan w:val="3"/>
            <w:vAlign w:val="center"/>
          </w:tcPr>
          <w:p w:rsidR="00C45E9F" w:rsidRPr="005D4671" w:rsidRDefault="005D4671" w:rsidP="005D467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Обов’язкова / вибіркова</w:t>
            </w:r>
          </w:p>
        </w:tc>
      </w:tr>
      <w:tr w:rsidR="00E9081C" w:rsidRPr="00C45E9F" w:rsidTr="00E9081C">
        <w:trPr>
          <w:trHeight w:val="406"/>
        </w:trPr>
        <w:tc>
          <w:tcPr>
            <w:tcW w:w="1512" w:type="pct"/>
            <w:vMerge w:val="restart"/>
            <w:vAlign w:val="center"/>
          </w:tcPr>
          <w:p w:rsidR="00E9081C" w:rsidRPr="00C45E9F" w:rsidRDefault="00E9081C" w:rsidP="00E908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Блоків</w:t>
            </w:r>
            <w:r w:rsidRPr="00C45E9F">
              <w:rPr>
                <w:rFonts w:ascii="Times New Roman" w:eastAsia="Times New Roman" w:hAnsi="Times New Roman" w:cs="Times New Roman"/>
                <w:sz w:val="24"/>
                <w:szCs w:val="24"/>
                <w:lang w:val="uk-UA" w:eastAsia="ru-RU"/>
              </w:rPr>
              <w:t xml:space="preserve"> – </w:t>
            </w:r>
            <w:r>
              <w:rPr>
                <w:rFonts w:ascii="Times New Roman" w:eastAsia="Times New Roman" w:hAnsi="Times New Roman" w:cs="Times New Roman"/>
                <w:sz w:val="24"/>
                <w:szCs w:val="24"/>
                <w:lang w:val="uk-UA" w:eastAsia="ru-RU"/>
              </w:rPr>
              <w:t>2</w:t>
            </w:r>
          </w:p>
        </w:tc>
        <w:tc>
          <w:tcPr>
            <w:tcW w:w="1703" w:type="pct"/>
            <w:vMerge/>
            <w:vAlign w:val="center"/>
          </w:tcPr>
          <w:p w:rsidR="00E9081C" w:rsidRPr="00C45E9F" w:rsidRDefault="00E9081C" w:rsidP="00C45E9F">
            <w:pPr>
              <w:spacing w:after="0" w:line="240" w:lineRule="auto"/>
              <w:rPr>
                <w:rFonts w:ascii="Times New Roman" w:eastAsia="Times New Roman" w:hAnsi="Times New Roman" w:cs="Times New Roman"/>
                <w:sz w:val="24"/>
                <w:szCs w:val="24"/>
                <w:lang w:val="uk-UA" w:eastAsia="ru-RU"/>
              </w:rPr>
            </w:pPr>
          </w:p>
        </w:tc>
        <w:tc>
          <w:tcPr>
            <w:tcW w:w="1785" w:type="pct"/>
            <w:gridSpan w:val="3"/>
            <w:vAlign w:val="center"/>
          </w:tcPr>
          <w:p w:rsidR="00E9081C" w:rsidRPr="00C45E9F" w:rsidRDefault="00E9081C"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Рік підготовки:</w:t>
            </w:r>
          </w:p>
        </w:tc>
      </w:tr>
      <w:tr w:rsidR="00E9081C" w:rsidRPr="00C45E9F" w:rsidTr="00E9081C">
        <w:trPr>
          <w:trHeight w:val="207"/>
        </w:trPr>
        <w:tc>
          <w:tcPr>
            <w:tcW w:w="1512" w:type="pct"/>
            <w:vMerge/>
            <w:vAlign w:val="center"/>
          </w:tcPr>
          <w:p w:rsidR="00E9081C" w:rsidRPr="00C45E9F" w:rsidRDefault="00E9081C"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E9081C" w:rsidRPr="00C45E9F" w:rsidRDefault="00E9081C"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E9081C" w:rsidRPr="00C45E9F" w:rsidRDefault="00E9081C"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Pr="00C45E9F">
              <w:rPr>
                <w:rFonts w:ascii="Times New Roman" w:eastAsia="Times New Roman" w:hAnsi="Times New Roman" w:cs="Times New Roman"/>
                <w:sz w:val="24"/>
                <w:szCs w:val="24"/>
                <w:lang w:val="uk-UA" w:eastAsia="ru-RU"/>
              </w:rPr>
              <w:t>-й</w:t>
            </w:r>
          </w:p>
        </w:tc>
        <w:tc>
          <w:tcPr>
            <w:tcW w:w="939" w:type="pct"/>
            <w:gridSpan w:val="2"/>
            <w:vAlign w:val="center"/>
          </w:tcPr>
          <w:p w:rsidR="00E9081C" w:rsidRPr="00C45E9F" w:rsidRDefault="00E9081C"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-й</w:t>
            </w:r>
          </w:p>
        </w:tc>
      </w:tr>
      <w:tr w:rsidR="00E9081C" w:rsidRPr="00C45E9F" w:rsidTr="001B42F6">
        <w:trPr>
          <w:trHeight w:val="232"/>
        </w:trPr>
        <w:tc>
          <w:tcPr>
            <w:tcW w:w="1512" w:type="pct"/>
            <w:vMerge/>
            <w:vAlign w:val="center"/>
          </w:tcPr>
          <w:p w:rsidR="00E9081C" w:rsidRPr="00C45E9F" w:rsidRDefault="00E9081C"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E9081C" w:rsidRPr="00C45E9F" w:rsidRDefault="00E9081C"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E9081C" w:rsidRPr="00C45E9F" w:rsidRDefault="00E9081C"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Семестр</w:t>
            </w:r>
          </w:p>
        </w:tc>
      </w:tr>
      <w:tr w:rsidR="00C45E9F" w:rsidRPr="00C45E9F" w:rsidTr="00E9081C">
        <w:trPr>
          <w:trHeight w:val="323"/>
        </w:trPr>
        <w:tc>
          <w:tcPr>
            <w:tcW w:w="1512" w:type="pct"/>
            <w:vMerge w:val="restart"/>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Загальна кількість годин - </w:t>
            </w:r>
            <w:r w:rsidR="005D4671">
              <w:rPr>
                <w:rFonts w:ascii="Times New Roman" w:eastAsia="Times New Roman" w:hAnsi="Times New Roman" w:cs="Times New Roman"/>
                <w:sz w:val="24"/>
                <w:szCs w:val="24"/>
                <w:lang w:val="uk-UA" w:eastAsia="ru-RU"/>
              </w:rPr>
              <w:t>90</w:t>
            </w: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5D4671"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C45E9F" w:rsidRPr="00C45E9F">
              <w:rPr>
                <w:rFonts w:ascii="Times New Roman" w:eastAsia="Times New Roman" w:hAnsi="Times New Roman" w:cs="Times New Roman"/>
                <w:sz w:val="24"/>
                <w:szCs w:val="24"/>
                <w:lang w:val="uk-UA" w:eastAsia="ru-RU"/>
              </w:rPr>
              <w:t>-й</w:t>
            </w:r>
          </w:p>
        </w:tc>
        <w:tc>
          <w:tcPr>
            <w:tcW w:w="939" w:type="pct"/>
            <w:gridSpan w:val="2"/>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-й</w:t>
            </w:r>
          </w:p>
        </w:tc>
      </w:tr>
      <w:tr w:rsidR="00C45E9F" w:rsidRPr="00C45E9F" w:rsidTr="001B42F6">
        <w:trPr>
          <w:trHeight w:val="322"/>
        </w:trPr>
        <w:tc>
          <w:tcPr>
            <w:tcW w:w="1512" w:type="pct"/>
            <w:vMerge/>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Лекції</w:t>
            </w:r>
          </w:p>
        </w:tc>
      </w:tr>
      <w:tr w:rsidR="00C45E9F" w:rsidRPr="00C45E9F" w:rsidTr="00E9081C">
        <w:trPr>
          <w:trHeight w:val="320"/>
        </w:trPr>
        <w:tc>
          <w:tcPr>
            <w:tcW w:w="1512" w:type="pct"/>
            <w:vMerge w:val="restart"/>
            <w:vAlign w:val="center"/>
          </w:tcPr>
          <w:p w:rsidR="00C45E9F" w:rsidRPr="00C45E9F" w:rsidRDefault="00E9081C"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Тижневих годин </w:t>
            </w:r>
            <w:r w:rsidR="00C45E9F" w:rsidRPr="00C45E9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6</w:t>
            </w: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5D4671"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14 </w:t>
            </w:r>
            <w:r w:rsidR="00C45E9F" w:rsidRPr="00C45E9F">
              <w:rPr>
                <w:rFonts w:ascii="Times New Roman" w:eastAsia="Times New Roman" w:hAnsi="Times New Roman" w:cs="Times New Roman"/>
                <w:sz w:val="24"/>
                <w:szCs w:val="24"/>
                <w:lang w:val="uk-UA" w:eastAsia="ru-RU"/>
              </w:rPr>
              <w:t>год.</w:t>
            </w:r>
          </w:p>
        </w:tc>
        <w:tc>
          <w:tcPr>
            <w:tcW w:w="939" w:type="pct"/>
            <w:gridSpan w:val="2"/>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  год.</w:t>
            </w:r>
          </w:p>
        </w:tc>
      </w:tr>
      <w:tr w:rsidR="00C45E9F" w:rsidRPr="00C45E9F" w:rsidTr="001B42F6">
        <w:trPr>
          <w:trHeight w:val="320"/>
        </w:trPr>
        <w:tc>
          <w:tcPr>
            <w:tcW w:w="1512" w:type="pct"/>
            <w:vMerge/>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Практичні, семінарські</w:t>
            </w:r>
          </w:p>
        </w:tc>
      </w:tr>
      <w:tr w:rsidR="00C45E9F" w:rsidRPr="00C45E9F" w:rsidTr="00E9081C">
        <w:trPr>
          <w:trHeight w:val="320"/>
        </w:trPr>
        <w:tc>
          <w:tcPr>
            <w:tcW w:w="1512" w:type="pct"/>
            <w:vMerge/>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5D4671" w:rsidP="00C45E9F">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12</w:t>
            </w:r>
            <w:r w:rsidR="00C45E9F" w:rsidRPr="00C45E9F">
              <w:rPr>
                <w:rFonts w:ascii="Times New Roman" w:eastAsia="Times New Roman" w:hAnsi="Times New Roman" w:cs="Times New Roman"/>
                <w:sz w:val="24"/>
                <w:szCs w:val="24"/>
                <w:lang w:val="uk-UA" w:eastAsia="ru-RU"/>
              </w:rPr>
              <w:t xml:space="preserve"> год.</w:t>
            </w:r>
          </w:p>
        </w:tc>
        <w:tc>
          <w:tcPr>
            <w:tcW w:w="939" w:type="pct"/>
            <w:gridSpan w:val="2"/>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 год.</w:t>
            </w:r>
          </w:p>
        </w:tc>
      </w:tr>
      <w:tr w:rsidR="00C45E9F" w:rsidRPr="00C45E9F" w:rsidTr="001B42F6">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Лабораторні</w:t>
            </w:r>
          </w:p>
        </w:tc>
      </w:tr>
      <w:tr w:rsidR="00C45E9F" w:rsidRPr="00C45E9F" w:rsidTr="00E9081C">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C45E9F" w:rsidP="00C45E9F">
            <w:pPr>
              <w:spacing w:after="0" w:line="240" w:lineRule="auto"/>
              <w:jc w:val="center"/>
              <w:rPr>
                <w:rFonts w:ascii="Times New Roman" w:eastAsia="Times New Roman" w:hAnsi="Times New Roman" w:cs="Times New Roman"/>
                <w:i/>
                <w:sz w:val="24"/>
                <w:szCs w:val="24"/>
                <w:lang w:val="uk-UA" w:eastAsia="ru-RU"/>
              </w:rPr>
            </w:pPr>
            <w:r w:rsidRPr="00C45E9F">
              <w:rPr>
                <w:rFonts w:ascii="Times New Roman" w:eastAsia="Times New Roman" w:hAnsi="Times New Roman" w:cs="Times New Roman"/>
                <w:sz w:val="24"/>
                <w:szCs w:val="24"/>
                <w:lang w:val="uk-UA" w:eastAsia="ru-RU"/>
              </w:rPr>
              <w:t>год.</w:t>
            </w:r>
          </w:p>
        </w:tc>
        <w:tc>
          <w:tcPr>
            <w:tcW w:w="939" w:type="pct"/>
            <w:gridSpan w:val="2"/>
            <w:vAlign w:val="center"/>
          </w:tcPr>
          <w:p w:rsidR="00C45E9F" w:rsidRPr="00C45E9F" w:rsidRDefault="00C45E9F" w:rsidP="00C45E9F">
            <w:pPr>
              <w:spacing w:after="0" w:line="240" w:lineRule="auto"/>
              <w:jc w:val="center"/>
              <w:rPr>
                <w:rFonts w:ascii="Times New Roman" w:eastAsia="Times New Roman" w:hAnsi="Times New Roman" w:cs="Times New Roman"/>
                <w:i/>
                <w:sz w:val="24"/>
                <w:szCs w:val="24"/>
                <w:lang w:val="uk-UA" w:eastAsia="ru-RU"/>
              </w:rPr>
            </w:pPr>
            <w:r w:rsidRPr="00C45E9F">
              <w:rPr>
                <w:rFonts w:ascii="Times New Roman" w:eastAsia="Times New Roman" w:hAnsi="Times New Roman" w:cs="Times New Roman"/>
                <w:sz w:val="24"/>
                <w:szCs w:val="24"/>
                <w:lang w:val="uk-UA" w:eastAsia="ru-RU"/>
              </w:rPr>
              <w:t>год.</w:t>
            </w:r>
          </w:p>
        </w:tc>
      </w:tr>
      <w:tr w:rsidR="00C45E9F" w:rsidRPr="00C45E9F" w:rsidTr="001B42F6">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color w:val="FF0000"/>
                <w:sz w:val="24"/>
                <w:szCs w:val="24"/>
                <w:lang w:val="uk-UA" w:eastAsia="ru-RU"/>
              </w:rPr>
            </w:pPr>
            <w:r w:rsidRPr="00C45E9F">
              <w:rPr>
                <w:rFonts w:ascii="Times New Roman" w:eastAsia="Times New Roman" w:hAnsi="Times New Roman" w:cs="Times New Roman"/>
                <w:b/>
                <w:sz w:val="24"/>
                <w:szCs w:val="24"/>
                <w:lang w:val="uk-UA" w:eastAsia="ru-RU"/>
              </w:rPr>
              <w:t>Навчальна практика**</w:t>
            </w:r>
          </w:p>
        </w:tc>
      </w:tr>
      <w:tr w:rsidR="00C45E9F" w:rsidRPr="00C45E9F" w:rsidTr="00E9081C">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5D4671" w:rsidP="00C45E9F">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w:t>
            </w:r>
          </w:p>
        </w:tc>
        <w:tc>
          <w:tcPr>
            <w:tcW w:w="939" w:type="pct"/>
            <w:gridSpan w:val="2"/>
            <w:vAlign w:val="center"/>
          </w:tcPr>
          <w:p w:rsidR="00C45E9F" w:rsidRPr="00C45E9F" w:rsidRDefault="005D4671" w:rsidP="00C45E9F">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w:t>
            </w:r>
          </w:p>
        </w:tc>
      </w:tr>
      <w:tr w:rsidR="00C45E9F" w:rsidRPr="00C45E9F" w:rsidTr="001B42F6">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Самостійна робота</w:t>
            </w:r>
          </w:p>
        </w:tc>
      </w:tr>
      <w:tr w:rsidR="00C45E9F" w:rsidRPr="00C45E9F" w:rsidTr="00E9081C">
        <w:trPr>
          <w:trHeight w:val="151"/>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93" w:type="pct"/>
            <w:gridSpan w:val="2"/>
            <w:vAlign w:val="center"/>
          </w:tcPr>
          <w:p w:rsidR="00C45E9F" w:rsidRPr="00C45E9F" w:rsidRDefault="005D4671" w:rsidP="00C45E9F">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 xml:space="preserve">62 </w:t>
            </w:r>
            <w:r w:rsidR="00C45E9F" w:rsidRPr="00C45E9F">
              <w:rPr>
                <w:rFonts w:ascii="Times New Roman" w:eastAsia="Times New Roman" w:hAnsi="Times New Roman" w:cs="Times New Roman"/>
                <w:sz w:val="24"/>
                <w:szCs w:val="24"/>
                <w:lang w:val="uk-UA" w:eastAsia="ru-RU"/>
              </w:rPr>
              <w:t>год.</w:t>
            </w:r>
          </w:p>
        </w:tc>
        <w:tc>
          <w:tcPr>
            <w:tcW w:w="892" w:type="pct"/>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год.</w:t>
            </w:r>
          </w:p>
        </w:tc>
      </w:tr>
      <w:tr w:rsidR="00C45E9F" w:rsidRPr="00C45E9F" w:rsidTr="001B42F6">
        <w:trPr>
          <w:trHeight w:val="8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Вид контролю</w:t>
            </w:r>
          </w:p>
          <w:p w:rsidR="00C45E9F" w:rsidRPr="00C45E9F" w:rsidRDefault="005D4671" w:rsidP="005D4671">
            <w:pPr>
              <w:suppressAutoHyphen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екзамен</w:t>
            </w:r>
          </w:p>
        </w:tc>
      </w:tr>
    </w:tbl>
    <w:p w:rsidR="00C45E9F" w:rsidRPr="00C45E9F" w:rsidRDefault="00C45E9F" w:rsidP="00C45E9F">
      <w:pPr>
        <w:shd w:val="clear" w:color="auto" w:fill="FFFFFF"/>
        <w:spacing w:after="0" w:line="240" w:lineRule="auto"/>
        <w:ind w:left="720"/>
        <w:contextualSpacing/>
        <w:jc w:val="center"/>
        <w:rPr>
          <w:rFonts w:ascii="Times New Roman" w:eastAsia="Times New Roman" w:hAnsi="Times New Roman" w:cs="Times New Roman"/>
          <w:color w:val="000000"/>
          <w:sz w:val="20"/>
          <w:szCs w:val="20"/>
          <w:lang w:val="uk-UA" w:eastAsia="ru-RU"/>
        </w:rPr>
      </w:pPr>
    </w:p>
    <w:p w:rsidR="00C45E9F" w:rsidRPr="00C45E9F" w:rsidRDefault="00C45E9F" w:rsidP="00C45E9F">
      <w:pPr>
        <w:numPr>
          <w:ilvl w:val="0"/>
          <w:numId w:val="9"/>
        </w:numPr>
        <w:tabs>
          <w:tab w:val="left" w:pos="1134"/>
        </w:tabs>
        <w:autoSpaceDE w:val="0"/>
        <w:autoSpaceDN w:val="0"/>
        <w:adjustRightInd w:val="0"/>
        <w:spacing w:after="0" w:line="240" w:lineRule="auto"/>
        <w:ind w:firstLine="709"/>
        <w:rPr>
          <w:rFonts w:ascii="Times New Roman" w:eastAsia="Times New Roman" w:hAnsi="Times New Roman" w:cs="Times New Roman"/>
          <w:b/>
          <w:color w:val="000000"/>
          <w:sz w:val="28"/>
          <w:szCs w:val="28"/>
          <w:lang w:val="uk-UA" w:eastAsia="uk-UA"/>
        </w:rPr>
      </w:pPr>
      <w:r w:rsidRPr="00C45E9F">
        <w:rPr>
          <w:rFonts w:ascii="Times New Roman" w:eastAsia="Times New Roman" w:hAnsi="Times New Roman" w:cs="Times New Roman"/>
          <w:b/>
          <w:color w:val="000000"/>
          <w:sz w:val="28"/>
          <w:szCs w:val="28"/>
          <w:lang w:val="uk-UA" w:eastAsia="uk-UA"/>
        </w:rPr>
        <w:t>Мета навчальної дисципліни</w:t>
      </w:r>
    </w:p>
    <w:p w:rsidR="00C45E9F" w:rsidRPr="00C45E9F" w:rsidRDefault="00C45E9F" w:rsidP="00146219">
      <w:pPr>
        <w:autoSpaceDE w:val="0"/>
        <w:autoSpaceDN w:val="0"/>
        <w:adjustRightInd w:val="0"/>
        <w:spacing w:after="0" w:line="240" w:lineRule="auto"/>
        <w:ind w:firstLine="927"/>
        <w:contextualSpacing/>
        <w:jc w:val="both"/>
        <w:rPr>
          <w:rFonts w:ascii="Times New Roman" w:eastAsia="Times New Roman" w:hAnsi="Times New Roman" w:cs="Times New Roman"/>
          <w:i/>
          <w:sz w:val="28"/>
          <w:szCs w:val="28"/>
          <w:lang w:val="uk-UA" w:eastAsia="ru-RU"/>
        </w:rPr>
      </w:pPr>
      <w:r w:rsidRPr="00C45E9F">
        <w:rPr>
          <w:rFonts w:ascii="Times New Roman" w:eastAsia="Times New Roman" w:hAnsi="Times New Roman" w:cs="Times New Roman"/>
          <w:b/>
          <w:sz w:val="28"/>
          <w:szCs w:val="28"/>
          <w:lang w:val="uk-UA" w:eastAsia="ru-RU"/>
        </w:rPr>
        <w:t xml:space="preserve">Метою дисципліни є </w:t>
      </w:r>
      <w:r w:rsidR="00146219" w:rsidRPr="00146219">
        <w:rPr>
          <w:rFonts w:ascii="Times New Roman" w:eastAsia="Calibri" w:hAnsi="Times New Roman" w:cs="Times New Roman"/>
          <w:sz w:val="28"/>
          <w:szCs w:val="28"/>
          <w:lang w:val="uk-UA"/>
        </w:rPr>
        <w:t>– оволодіння класичними та сучасними методами, які ґрунтуються на залежності фізичних властивостей речовини від її природи.</w:t>
      </w:r>
    </w:p>
    <w:p w:rsidR="00C45E9F" w:rsidRPr="00C45E9F" w:rsidRDefault="00C45E9F" w:rsidP="00C45E9F">
      <w:pPr>
        <w:numPr>
          <w:ilvl w:val="0"/>
          <w:numId w:val="9"/>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iCs/>
          <w:sz w:val="28"/>
          <w:szCs w:val="24"/>
          <w:lang w:val="uk-UA" w:eastAsia="ru-RU"/>
        </w:rPr>
      </w:pPr>
      <w:r w:rsidRPr="00C45E9F">
        <w:rPr>
          <w:rFonts w:ascii="Times New Roman" w:eastAsia="Times New Roman" w:hAnsi="Times New Roman" w:cs="Times New Roman"/>
          <w:b/>
          <w:iCs/>
          <w:sz w:val="28"/>
          <w:szCs w:val="24"/>
          <w:lang w:val="uk-UA" w:eastAsia="ru-RU"/>
        </w:rPr>
        <w:t>Перелік к</w:t>
      </w:r>
      <w:proofErr w:type="spellStart"/>
      <w:r w:rsidRPr="00C45E9F">
        <w:rPr>
          <w:rFonts w:ascii="Times New Roman" w:eastAsia="Times New Roman" w:hAnsi="Times New Roman" w:cs="Times New Roman"/>
          <w:b/>
          <w:iCs/>
          <w:sz w:val="28"/>
          <w:szCs w:val="24"/>
          <w:lang w:eastAsia="ru-RU"/>
        </w:rPr>
        <w:t>омпетентност</w:t>
      </w:r>
      <w:proofErr w:type="spellEnd"/>
      <w:r w:rsidRPr="00C45E9F">
        <w:rPr>
          <w:rFonts w:ascii="Times New Roman" w:eastAsia="Times New Roman" w:hAnsi="Times New Roman" w:cs="Times New Roman"/>
          <w:b/>
          <w:iCs/>
          <w:sz w:val="28"/>
          <w:szCs w:val="24"/>
          <w:lang w:val="uk-UA" w:eastAsia="ru-RU"/>
        </w:rPr>
        <w:t>ей, які набуваються під час опанування дисципліною:</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u w:val="single"/>
          <w:lang w:val="uk-UA"/>
        </w:rPr>
      </w:pPr>
      <w:r w:rsidRPr="00146219">
        <w:rPr>
          <w:rFonts w:ascii="Times New Roman" w:eastAsia="Calibri" w:hAnsi="Times New Roman" w:cs="Times New Roman"/>
          <w:sz w:val="28"/>
          <w:szCs w:val="28"/>
          <w:u w:val="single"/>
          <w:lang w:val="uk-UA"/>
        </w:rPr>
        <w:t>Загальні компетентності (ЗК)</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lang w:val="uk-UA"/>
        </w:rPr>
      </w:pPr>
      <w:r w:rsidRPr="00146219">
        <w:rPr>
          <w:rFonts w:ascii="Times New Roman" w:eastAsia="Calibri" w:hAnsi="Times New Roman" w:cs="Times New Roman"/>
          <w:b/>
          <w:sz w:val="28"/>
          <w:szCs w:val="28"/>
          <w:lang w:val="uk-UA"/>
        </w:rPr>
        <w:t>ЗК 4.</w:t>
      </w:r>
      <w:r w:rsidRPr="00146219">
        <w:rPr>
          <w:rFonts w:ascii="Times New Roman" w:eastAsia="Calibri" w:hAnsi="Times New Roman" w:cs="Times New Roman"/>
          <w:sz w:val="28"/>
          <w:szCs w:val="28"/>
          <w:lang w:val="uk-UA"/>
        </w:rPr>
        <w:t xml:space="preserve"> Здатність застосовувати набуті знання в практичних ситуаціях.</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lang w:val="uk-UA"/>
        </w:rPr>
      </w:pPr>
      <w:r w:rsidRPr="00146219">
        <w:rPr>
          <w:rFonts w:ascii="Times New Roman" w:eastAsia="Calibri" w:hAnsi="Times New Roman" w:cs="Times New Roman"/>
          <w:b/>
          <w:sz w:val="28"/>
          <w:szCs w:val="28"/>
          <w:lang w:val="uk-UA"/>
        </w:rPr>
        <w:t>ЗК 10.</w:t>
      </w:r>
      <w:r w:rsidRPr="00146219">
        <w:rPr>
          <w:rFonts w:ascii="Times New Roman" w:eastAsia="Calibri" w:hAnsi="Times New Roman" w:cs="Times New Roman"/>
          <w:sz w:val="28"/>
          <w:szCs w:val="28"/>
          <w:lang w:val="uk-UA"/>
        </w:rPr>
        <w:t xml:space="preserve"> Здатність вчитися і оволодівати сучасними знаннями впродовж життя.</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u w:val="single"/>
          <w:lang w:val="uk-UA"/>
        </w:rPr>
      </w:pPr>
      <w:r w:rsidRPr="00146219">
        <w:rPr>
          <w:rFonts w:ascii="Times New Roman" w:eastAsia="Calibri" w:hAnsi="Times New Roman" w:cs="Times New Roman"/>
          <w:sz w:val="28"/>
          <w:szCs w:val="28"/>
          <w:u w:val="single"/>
          <w:lang w:val="uk-UA"/>
        </w:rPr>
        <w:t>Фахові компетентності спеціальності (ФК)</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lang w:val="uk-UA"/>
        </w:rPr>
      </w:pPr>
      <w:r w:rsidRPr="00146219">
        <w:rPr>
          <w:rFonts w:ascii="Times New Roman" w:eastAsia="Calibri" w:hAnsi="Times New Roman" w:cs="Times New Roman"/>
          <w:b/>
          <w:sz w:val="28"/>
          <w:szCs w:val="28"/>
          <w:lang w:val="uk-UA"/>
        </w:rPr>
        <w:t>ФК 2.</w:t>
      </w:r>
      <w:r w:rsidRPr="00146219">
        <w:rPr>
          <w:rFonts w:ascii="Times New Roman" w:eastAsia="Calibri" w:hAnsi="Times New Roman" w:cs="Times New Roman"/>
          <w:sz w:val="28"/>
          <w:szCs w:val="28"/>
          <w:lang w:val="uk-UA"/>
        </w:rPr>
        <w:t xml:space="preserve"> Здатність розкривати загальну структуру хімічних наук на основі взаємозв’язку основних учень про будову речовини, про періодичну зміну властивостей хімічних е</w:t>
      </w:r>
      <w:r w:rsidR="000C797E">
        <w:rPr>
          <w:rFonts w:ascii="Times New Roman" w:eastAsia="Calibri" w:hAnsi="Times New Roman" w:cs="Times New Roman"/>
          <w:sz w:val="28"/>
          <w:szCs w:val="28"/>
          <w:lang w:val="uk-UA"/>
        </w:rPr>
        <w:t>лементів та їх сполук, про направл</w:t>
      </w:r>
      <w:r w:rsidRPr="00146219">
        <w:rPr>
          <w:rFonts w:ascii="Times New Roman" w:eastAsia="Calibri" w:hAnsi="Times New Roman" w:cs="Times New Roman"/>
          <w:sz w:val="28"/>
          <w:szCs w:val="28"/>
          <w:lang w:val="uk-UA"/>
        </w:rPr>
        <w:t>еність (хімічна термодинаміка), швидкість (хімічна кінетика) хімічних процесів та їх механізми.</w:t>
      </w:r>
    </w:p>
    <w:p w:rsidR="00C45E9F" w:rsidRPr="00146219" w:rsidRDefault="00146219" w:rsidP="00A54908">
      <w:pPr>
        <w:pStyle w:val="aa"/>
        <w:autoSpaceDE w:val="0"/>
        <w:autoSpaceDN w:val="0"/>
        <w:adjustRightInd w:val="0"/>
        <w:spacing w:after="0" w:line="240" w:lineRule="auto"/>
        <w:ind w:left="567"/>
        <w:jc w:val="both"/>
        <w:rPr>
          <w:rFonts w:ascii="Times New Roman" w:eastAsia="Times New Roman" w:hAnsi="Times New Roman" w:cs="Times New Roman"/>
          <w:color w:val="000000"/>
          <w:sz w:val="28"/>
          <w:szCs w:val="28"/>
          <w:lang w:val="uk-UA" w:eastAsia="uk-UA"/>
        </w:rPr>
      </w:pPr>
      <w:r w:rsidRPr="00146219">
        <w:rPr>
          <w:rFonts w:ascii="Times New Roman" w:eastAsia="Calibri" w:hAnsi="Times New Roman" w:cs="Times New Roman"/>
          <w:b/>
          <w:sz w:val="28"/>
          <w:szCs w:val="28"/>
          <w:lang w:val="uk-UA"/>
        </w:rPr>
        <w:lastRenderedPageBreak/>
        <w:t>ФК 4.</w:t>
      </w:r>
      <w:r w:rsidRPr="00146219">
        <w:rPr>
          <w:rFonts w:ascii="Times New Roman" w:eastAsia="Calibri" w:hAnsi="Times New Roman" w:cs="Times New Roman"/>
          <w:sz w:val="28"/>
          <w:szCs w:val="28"/>
          <w:lang w:val="uk-UA"/>
        </w:rPr>
        <w:t xml:space="preserve"> Здатність застосовувати основні методи дослідження для встановлення складу, будови і властивостей речовин, інтерпретувати результати досліджень.</w:t>
      </w:r>
      <w:r w:rsidR="00C45E9F" w:rsidRPr="00146219">
        <w:rPr>
          <w:rFonts w:ascii="Times New Roman" w:eastAsia="Times New Roman" w:hAnsi="Times New Roman" w:cs="Times New Roman"/>
          <w:color w:val="000000"/>
          <w:sz w:val="28"/>
          <w:szCs w:val="28"/>
          <w:lang w:val="uk-UA" w:eastAsia="uk-UA"/>
        </w:rPr>
        <w:t xml:space="preserve"> </w:t>
      </w:r>
    </w:p>
    <w:p w:rsidR="00C45E9F" w:rsidRPr="00C45E9F" w:rsidRDefault="00C45E9F" w:rsidP="00A54908">
      <w:pPr>
        <w:spacing w:after="0" w:line="240" w:lineRule="auto"/>
        <w:ind w:left="567"/>
        <w:jc w:val="both"/>
        <w:rPr>
          <w:rFonts w:ascii="Times New Roman" w:eastAsia="Times New Roman" w:hAnsi="Times New Roman" w:cs="Times New Roman"/>
          <w:sz w:val="24"/>
          <w:szCs w:val="24"/>
          <w:lang w:val="uk-UA" w:eastAsia="ru-RU"/>
        </w:rPr>
      </w:pPr>
    </w:p>
    <w:p w:rsidR="00C45E9F" w:rsidRPr="00C45E9F" w:rsidRDefault="00C45E9F" w:rsidP="00C45E9F">
      <w:pPr>
        <w:numPr>
          <w:ilvl w:val="0"/>
          <w:numId w:val="9"/>
        </w:numPr>
        <w:tabs>
          <w:tab w:val="left" w:pos="1134"/>
        </w:tabs>
        <w:spacing w:after="0" w:line="240" w:lineRule="auto"/>
        <w:ind w:right="-6" w:firstLine="709"/>
        <w:contextualSpacing/>
        <w:rPr>
          <w:rFonts w:ascii="Times New Roman" w:eastAsia="Times New Roman" w:hAnsi="Times New Roman" w:cs="Times New Roman"/>
          <w:b/>
          <w:sz w:val="28"/>
          <w:szCs w:val="28"/>
          <w:lang w:val="uk-UA" w:eastAsia="ru-RU"/>
        </w:rPr>
      </w:pPr>
      <w:r w:rsidRPr="00C45E9F">
        <w:rPr>
          <w:rFonts w:ascii="Times New Roman" w:eastAsia="Times New Roman" w:hAnsi="Times New Roman" w:cs="Times New Roman"/>
          <w:b/>
          <w:sz w:val="28"/>
          <w:szCs w:val="28"/>
          <w:lang w:val="uk-UA" w:eastAsia="ru-RU"/>
        </w:rPr>
        <w:t>Результати навчання</w:t>
      </w:r>
    </w:p>
    <w:p w:rsidR="00A54908" w:rsidRDefault="00A54908" w:rsidP="00A54908">
      <w:pPr>
        <w:spacing w:after="0" w:line="240" w:lineRule="auto"/>
        <w:ind w:left="567"/>
        <w:jc w:val="both"/>
        <w:rPr>
          <w:rFonts w:ascii="Times New Roman" w:hAnsi="Times New Roman" w:cs="Times New Roman"/>
          <w:sz w:val="28"/>
          <w:szCs w:val="28"/>
          <w:lang w:val="uk-UA"/>
        </w:rPr>
      </w:pPr>
      <w:r w:rsidRPr="00FB576D">
        <w:rPr>
          <w:rFonts w:ascii="Times New Roman" w:hAnsi="Times New Roman" w:cs="Times New Roman"/>
          <w:b/>
          <w:sz w:val="28"/>
          <w:szCs w:val="28"/>
          <w:lang w:val="uk-UA"/>
        </w:rPr>
        <w:t>ПРУ 3.</w:t>
      </w:r>
      <w:r w:rsidRPr="00FB576D">
        <w:rPr>
          <w:rFonts w:ascii="Times New Roman" w:hAnsi="Times New Roman" w:cs="Times New Roman"/>
          <w:sz w:val="28"/>
          <w:szCs w:val="28"/>
          <w:lang w:val="uk-UA"/>
        </w:rPr>
        <w:t xml:space="preserve"> Здатний виконувати експериментальні</w:t>
      </w:r>
      <w:r>
        <w:rPr>
          <w:rFonts w:ascii="Times New Roman" w:hAnsi="Times New Roman" w:cs="Times New Roman"/>
          <w:sz w:val="28"/>
          <w:szCs w:val="28"/>
          <w:lang w:val="uk-UA"/>
        </w:rPr>
        <w:t xml:space="preserve"> </w:t>
      </w:r>
      <w:r w:rsidRPr="00FB576D">
        <w:rPr>
          <w:rFonts w:ascii="Times New Roman" w:hAnsi="Times New Roman" w:cs="Times New Roman"/>
          <w:sz w:val="28"/>
          <w:szCs w:val="28"/>
          <w:lang w:val="uk-UA"/>
        </w:rPr>
        <w:t>польові та лабораторні дослідження.</w:t>
      </w:r>
    </w:p>
    <w:p w:rsidR="00A54908" w:rsidRPr="00FB576D" w:rsidRDefault="00A54908" w:rsidP="00A54908">
      <w:pPr>
        <w:spacing w:after="0" w:line="240" w:lineRule="auto"/>
        <w:ind w:left="567"/>
        <w:jc w:val="both"/>
        <w:rPr>
          <w:rFonts w:ascii="Times New Roman" w:hAnsi="Times New Roman" w:cs="Times New Roman"/>
          <w:sz w:val="28"/>
          <w:szCs w:val="28"/>
          <w:lang w:val="uk-UA"/>
        </w:rPr>
      </w:pPr>
      <w:r w:rsidRPr="00FB576D">
        <w:rPr>
          <w:rFonts w:ascii="Times New Roman" w:hAnsi="Times New Roman" w:cs="Times New Roman"/>
          <w:b/>
          <w:sz w:val="28"/>
          <w:szCs w:val="28"/>
          <w:lang w:val="uk-UA"/>
        </w:rPr>
        <w:t>ПРУ 3.</w:t>
      </w:r>
      <w:r w:rsidRPr="00FB576D">
        <w:rPr>
          <w:rFonts w:ascii="Times New Roman" w:hAnsi="Times New Roman" w:cs="Times New Roman"/>
          <w:sz w:val="28"/>
          <w:szCs w:val="28"/>
          <w:lang w:val="uk-UA"/>
        </w:rPr>
        <w:t xml:space="preserve"> Здатний виконувати хімічний експеримент як</w:t>
      </w:r>
      <w:r>
        <w:rPr>
          <w:rFonts w:ascii="Times New Roman" w:hAnsi="Times New Roman" w:cs="Times New Roman"/>
          <w:sz w:val="28"/>
          <w:szCs w:val="28"/>
          <w:lang w:val="uk-UA"/>
        </w:rPr>
        <w:t xml:space="preserve"> </w:t>
      </w:r>
      <w:r w:rsidRPr="00FB576D">
        <w:rPr>
          <w:rFonts w:ascii="Times New Roman" w:hAnsi="Times New Roman" w:cs="Times New Roman"/>
          <w:sz w:val="28"/>
          <w:szCs w:val="28"/>
          <w:lang w:val="uk-UA"/>
        </w:rPr>
        <w:t>засіб навчання.</w:t>
      </w:r>
    </w:p>
    <w:p w:rsidR="00A54908" w:rsidRDefault="00A54908" w:rsidP="00A54908">
      <w:pPr>
        <w:autoSpaceDE w:val="0"/>
        <w:autoSpaceDN w:val="0"/>
        <w:adjustRightInd w:val="0"/>
        <w:spacing w:after="0" w:line="240" w:lineRule="auto"/>
        <w:ind w:left="567"/>
        <w:jc w:val="both"/>
        <w:rPr>
          <w:rFonts w:ascii="Times New Roman" w:hAnsi="Times New Roman" w:cs="Times New Roman"/>
          <w:sz w:val="28"/>
          <w:szCs w:val="28"/>
          <w:lang w:val="uk-UA"/>
        </w:rPr>
      </w:pPr>
      <w:r w:rsidRPr="00FB576D">
        <w:rPr>
          <w:rFonts w:ascii="Times New Roman" w:hAnsi="Times New Roman" w:cs="Times New Roman"/>
          <w:b/>
          <w:sz w:val="28"/>
          <w:szCs w:val="28"/>
          <w:lang w:val="uk-UA"/>
        </w:rPr>
        <w:t>ПРУ 4.</w:t>
      </w:r>
      <w:r w:rsidRPr="00FB576D">
        <w:rPr>
          <w:rFonts w:ascii="Times New Roman" w:hAnsi="Times New Roman" w:cs="Times New Roman"/>
          <w:sz w:val="28"/>
          <w:szCs w:val="28"/>
          <w:lang w:val="uk-UA"/>
        </w:rPr>
        <w:t xml:space="preserve"> Уміє аналізувати склад, будову речовин і</w:t>
      </w:r>
      <w:r>
        <w:rPr>
          <w:rFonts w:ascii="Times New Roman" w:hAnsi="Times New Roman" w:cs="Times New Roman"/>
          <w:sz w:val="28"/>
          <w:szCs w:val="28"/>
          <w:lang w:val="uk-UA"/>
        </w:rPr>
        <w:t xml:space="preserve"> </w:t>
      </w:r>
      <w:r w:rsidRPr="00FB576D">
        <w:rPr>
          <w:rFonts w:ascii="Times New Roman" w:hAnsi="Times New Roman" w:cs="Times New Roman"/>
          <w:sz w:val="28"/>
          <w:szCs w:val="28"/>
          <w:lang w:val="uk-UA"/>
        </w:rPr>
        <w:t>характеризувати їх фізичні та хімічні властивості.</w:t>
      </w:r>
    </w:p>
    <w:p w:rsidR="00A54908" w:rsidRPr="00A54908" w:rsidRDefault="00A54908" w:rsidP="00A54908">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45E9F" w:rsidRPr="00C45E9F" w:rsidRDefault="00C45E9F" w:rsidP="00C45E9F">
      <w:pPr>
        <w:numPr>
          <w:ilvl w:val="0"/>
          <w:numId w:val="9"/>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4"/>
          <w:lang w:val="uk-UA" w:eastAsia="ru-RU"/>
        </w:rPr>
      </w:pPr>
      <w:r w:rsidRPr="00C45E9F">
        <w:rPr>
          <w:rFonts w:ascii="Times New Roman" w:eastAsia="Times New Roman" w:hAnsi="Times New Roman" w:cs="Times New Roman"/>
          <w:b/>
          <w:bCs/>
          <w:sz w:val="28"/>
          <w:szCs w:val="24"/>
          <w:lang w:val="uk-UA" w:eastAsia="ru-RU"/>
        </w:rPr>
        <w:t xml:space="preserve">Критерії оцінювання </w:t>
      </w:r>
    </w:p>
    <w:p w:rsidR="00C45E9F" w:rsidRPr="00A54908" w:rsidRDefault="00A54908" w:rsidP="00C45E9F">
      <w:pPr>
        <w:spacing w:after="0" w:line="240" w:lineRule="auto"/>
        <w:ind w:firstLine="567"/>
        <w:jc w:val="both"/>
        <w:rPr>
          <w:rFonts w:ascii="Times New Roman" w:eastAsia="Times New Roman" w:hAnsi="Times New Roman" w:cs="Times New Roman"/>
          <w:sz w:val="28"/>
          <w:szCs w:val="28"/>
          <w:lang w:val="uk-UA" w:eastAsia="ru-RU"/>
        </w:rPr>
      </w:pPr>
      <w:r w:rsidRPr="00A54908">
        <w:rPr>
          <w:rFonts w:ascii="Times New Roman" w:hAnsi="Times New Roman" w:cs="Times New Roman"/>
          <w:color w:val="000000" w:themeColor="text1"/>
          <w:sz w:val="28"/>
          <w:szCs w:val="28"/>
          <w:lang w:val="uk-UA"/>
        </w:rPr>
        <w:t xml:space="preserve">Контроль за видами діяльності студента здійснюється на кожному лабораторному занятті шляхом поточного оцінювання знань (тести, опитування), періодичним (модулі). Сумарно за два періодичних контролі можна отримати 60 балів. Після складання іспиту можна отримати додатково 40 балів. За загальним результатом виставляється підсумкова оцінка за національною, 100-бальною шкалою та за міжнародною </w:t>
      </w:r>
      <w:r w:rsidRPr="00A54908">
        <w:rPr>
          <w:rFonts w:ascii="Times New Roman" w:hAnsi="Times New Roman" w:cs="Times New Roman"/>
          <w:color w:val="000000" w:themeColor="text1"/>
          <w:sz w:val="28"/>
          <w:szCs w:val="28"/>
          <w:lang w:val="en-US"/>
        </w:rPr>
        <w:t>ECTS</w:t>
      </w:r>
      <w:r w:rsidRPr="00A54908">
        <w:rPr>
          <w:rFonts w:ascii="Times New Roman" w:hAnsi="Times New Roman" w:cs="Times New Roman"/>
          <w:color w:val="000000" w:themeColor="text1"/>
          <w:sz w:val="28"/>
          <w:szCs w:val="28"/>
          <w:lang w:val="uk-UA"/>
        </w:rPr>
        <w:t>.</w:t>
      </w:r>
    </w:p>
    <w:p w:rsidR="00C45E9F" w:rsidRPr="00C45E9F" w:rsidRDefault="00C45E9F" w:rsidP="00C45E9F">
      <w:pPr>
        <w:spacing w:after="0" w:line="240" w:lineRule="auto"/>
        <w:ind w:firstLine="567"/>
        <w:jc w:val="both"/>
        <w:rPr>
          <w:rFonts w:ascii="Times New Roman" w:eastAsia="Times New Roman" w:hAnsi="Times New Roman" w:cs="Times New Roman"/>
          <w:sz w:val="28"/>
          <w:szCs w:val="28"/>
          <w:lang w:val="uk-UA" w:eastAsia="ru-RU"/>
        </w:rPr>
      </w:pPr>
    </w:p>
    <w:p w:rsidR="00C45E9F" w:rsidRPr="00C45E9F" w:rsidRDefault="00C45E9F" w:rsidP="00C45E9F">
      <w:pPr>
        <w:numPr>
          <w:ilvl w:val="0"/>
          <w:numId w:val="9"/>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4"/>
          <w:lang w:val="uk-UA" w:eastAsia="ru-RU"/>
        </w:rPr>
      </w:pPr>
      <w:r w:rsidRPr="00C45E9F">
        <w:rPr>
          <w:rFonts w:ascii="Times New Roman" w:eastAsia="Times New Roman" w:hAnsi="Times New Roman" w:cs="Times New Roman"/>
          <w:b/>
          <w:bCs/>
          <w:sz w:val="28"/>
          <w:szCs w:val="24"/>
          <w:lang w:val="uk-UA" w:eastAsia="ru-RU"/>
        </w:rPr>
        <w:t xml:space="preserve">Засоби оцінювання </w:t>
      </w:r>
    </w:p>
    <w:p w:rsidR="00C45E9F" w:rsidRPr="00C45E9F" w:rsidRDefault="00B70A8B" w:rsidP="00C45E9F">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екзамен</w:t>
      </w:r>
      <w:r w:rsidR="00C45E9F" w:rsidRPr="00C45E9F">
        <w:rPr>
          <w:rFonts w:ascii="Times New Roman" w:eastAsia="Times New Roman" w:hAnsi="Times New Roman" w:cs="Times New Roman"/>
          <w:bCs/>
          <w:sz w:val="28"/>
          <w:szCs w:val="24"/>
          <w:lang w:val="uk-UA" w:eastAsia="ru-RU"/>
        </w:rPr>
        <w:t>;</w:t>
      </w:r>
    </w:p>
    <w:p w:rsidR="00C45E9F" w:rsidRPr="00C45E9F" w:rsidRDefault="00B70A8B" w:rsidP="00C45E9F">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поточні</w:t>
      </w:r>
      <w:r w:rsidR="00C45E9F" w:rsidRPr="00C45E9F">
        <w:rPr>
          <w:rFonts w:ascii="Times New Roman" w:eastAsia="Times New Roman" w:hAnsi="Times New Roman" w:cs="Times New Roman"/>
          <w:bCs/>
          <w:sz w:val="28"/>
          <w:szCs w:val="24"/>
          <w:lang w:val="uk-UA" w:eastAsia="ru-RU"/>
        </w:rPr>
        <w:t xml:space="preserve"> тести;</w:t>
      </w:r>
    </w:p>
    <w:p w:rsidR="00C45E9F" w:rsidRPr="00C45E9F" w:rsidRDefault="00B70A8B" w:rsidP="00C45E9F">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аналітичні звіти</w:t>
      </w:r>
      <w:r w:rsidR="00C45E9F" w:rsidRPr="00C45E9F">
        <w:rPr>
          <w:rFonts w:ascii="Times New Roman" w:eastAsia="Times New Roman" w:hAnsi="Times New Roman" w:cs="Times New Roman"/>
          <w:bCs/>
          <w:sz w:val="28"/>
          <w:szCs w:val="24"/>
          <w:lang w:val="uk-UA" w:eastAsia="ru-RU"/>
        </w:rPr>
        <w:t>;</w:t>
      </w:r>
    </w:p>
    <w:p w:rsidR="00C45E9F" w:rsidRPr="00B70A8B" w:rsidRDefault="00B70A8B" w:rsidP="001B42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лабораторні роботи.</w:t>
      </w:r>
    </w:p>
    <w:p w:rsidR="00C45E9F" w:rsidRPr="00C45E9F" w:rsidRDefault="00C45E9F" w:rsidP="00C45E9F">
      <w:pPr>
        <w:tabs>
          <w:tab w:val="left" w:pos="1134"/>
        </w:tabs>
        <w:autoSpaceDE w:val="0"/>
        <w:autoSpaceDN w:val="0"/>
        <w:adjustRightInd w:val="0"/>
        <w:spacing w:after="0" w:line="240" w:lineRule="auto"/>
        <w:ind w:left="709"/>
        <w:contextualSpacing/>
        <w:rPr>
          <w:rFonts w:ascii="Times New Roman" w:eastAsia="Times New Roman" w:hAnsi="Times New Roman" w:cs="Times New Roman"/>
          <w:b/>
          <w:bCs/>
          <w:sz w:val="28"/>
          <w:szCs w:val="24"/>
          <w:lang w:val="uk-UA" w:eastAsia="ru-RU"/>
        </w:rPr>
      </w:pPr>
    </w:p>
    <w:p w:rsidR="00C45E9F" w:rsidRPr="00C45E9F" w:rsidRDefault="00C45E9F" w:rsidP="00C45E9F">
      <w:pPr>
        <w:numPr>
          <w:ilvl w:val="0"/>
          <w:numId w:val="9"/>
        </w:numPr>
        <w:tabs>
          <w:tab w:val="left" w:pos="1134"/>
        </w:tabs>
        <w:autoSpaceDE w:val="0"/>
        <w:autoSpaceDN w:val="0"/>
        <w:adjustRightInd w:val="0"/>
        <w:spacing w:after="0" w:line="240" w:lineRule="auto"/>
        <w:ind w:firstLine="709"/>
        <w:contextualSpacing/>
        <w:rPr>
          <w:rFonts w:ascii="Times New Roman" w:eastAsia="Times New Roman" w:hAnsi="Times New Roman" w:cs="Times New Roman"/>
          <w:b/>
          <w:bCs/>
          <w:sz w:val="28"/>
          <w:szCs w:val="24"/>
          <w:lang w:val="uk-UA" w:eastAsia="ru-RU"/>
        </w:rPr>
      </w:pPr>
      <w:r w:rsidRPr="00C45E9F">
        <w:rPr>
          <w:rFonts w:ascii="Times New Roman" w:eastAsia="Times New Roman" w:hAnsi="Times New Roman" w:cs="Times New Roman"/>
          <w:b/>
          <w:bCs/>
          <w:sz w:val="28"/>
          <w:szCs w:val="24"/>
          <w:lang w:val="uk-UA" w:eastAsia="ru-RU"/>
        </w:rPr>
        <w:t>Програма навчальної дисципліни</w:t>
      </w:r>
    </w:p>
    <w:p w:rsidR="00C45E9F" w:rsidRPr="00C45E9F" w:rsidRDefault="00C45E9F" w:rsidP="00C45E9F">
      <w:pPr>
        <w:spacing w:after="0" w:line="240" w:lineRule="auto"/>
        <w:ind w:firstLine="709"/>
        <w:rPr>
          <w:rFonts w:ascii="Times New Roman" w:eastAsia="Times New Roman" w:hAnsi="Times New Roman" w:cs="Times New Roman"/>
          <w:sz w:val="24"/>
          <w:szCs w:val="24"/>
          <w:lang w:val="uk-UA" w:eastAsia="ru-RU"/>
        </w:rPr>
      </w:pPr>
    </w:p>
    <w:p w:rsidR="00C45E9F" w:rsidRPr="001B42F6" w:rsidRDefault="00C45E9F" w:rsidP="00C45E9F">
      <w:pPr>
        <w:spacing w:after="0" w:line="240" w:lineRule="auto"/>
        <w:ind w:firstLine="709"/>
        <w:rPr>
          <w:rFonts w:ascii="Times New Roman" w:eastAsia="Times New Roman" w:hAnsi="Times New Roman" w:cs="Times New Roman"/>
          <w:sz w:val="28"/>
          <w:szCs w:val="28"/>
          <w:lang w:val="uk-UA" w:eastAsia="ru-RU"/>
        </w:rPr>
      </w:pPr>
      <w:r w:rsidRPr="001B42F6">
        <w:rPr>
          <w:rFonts w:ascii="Times New Roman" w:eastAsia="Times New Roman" w:hAnsi="Times New Roman" w:cs="Times New Roman"/>
          <w:b/>
          <w:sz w:val="28"/>
          <w:szCs w:val="28"/>
          <w:lang w:val="uk-UA" w:eastAsia="ru-RU"/>
        </w:rPr>
        <w:t>БЛОК І</w:t>
      </w:r>
      <w:r w:rsidR="00B70A8B" w:rsidRPr="001B42F6">
        <w:rPr>
          <w:rFonts w:ascii="Times New Roman" w:eastAsia="Times New Roman" w:hAnsi="Times New Roman" w:cs="Times New Roman"/>
          <w:sz w:val="28"/>
          <w:szCs w:val="28"/>
          <w:lang w:val="uk-UA" w:eastAsia="ru-RU"/>
        </w:rPr>
        <w:t xml:space="preserve">. </w:t>
      </w:r>
      <w:proofErr w:type="spellStart"/>
      <w:r w:rsidR="00B70A8B" w:rsidRPr="001B42F6">
        <w:rPr>
          <w:rFonts w:ascii="Times New Roman" w:eastAsia="Times New Roman" w:hAnsi="Times New Roman" w:cs="Times New Roman"/>
          <w:b/>
          <w:sz w:val="28"/>
          <w:szCs w:val="28"/>
          <w:lang w:val="uk-UA" w:eastAsia="ru-RU"/>
        </w:rPr>
        <w:t>Об’ємометричні</w:t>
      </w:r>
      <w:proofErr w:type="spellEnd"/>
      <w:r w:rsidR="00B70A8B" w:rsidRPr="001B42F6">
        <w:rPr>
          <w:rFonts w:ascii="Times New Roman" w:eastAsia="Times New Roman" w:hAnsi="Times New Roman" w:cs="Times New Roman"/>
          <w:b/>
          <w:sz w:val="28"/>
          <w:szCs w:val="28"/>
          <w:lang w:val="uk-UA" w:eastAsia="ru-RU"/>
        </w:rPr>
        <w:t xml:space="preserve"> методи аналізу.</w:t>
      </w:r>
    </w:p>
    <w:p w:rsidR="00C45E9F" w:rsidRPr="001B42F6" w:rsidRDefault="00C45E9F" w:rsidP="00C45E9F">
      <w:pPr>
        <w:spacing w:after="0" w:line="240" w:lineRule="auto"/>
        <w:ind w:firstLine="709"/>
        <w:jc w:val="center"/>
        <w:rPr>
          <w:rFonts w:ascii="Times New Roman" w:eastAsia="Times New Roman" w:hAnsi="Times New Roman" w:cs="Times New Roman"/>
          <w:b/>
          <w:sz w:val="28"/>
          <w:szCs w:val="28"/>
          <w:lang w:val="uk-UA" w:eastAsia="ru-RU"/>
        </w:rPr>
      </w:pPr>
    </w:p>
    <w:p w:rsidR="00C45E9F" w:rsidRPr="001B42F6" w:rsidRDefault="00C45E9F" w:rsidP="00C45E9F">
      <w:pPr>
        <w:tabs>
          <w:tab w:val="left" w:pos="993"/>
        </w:tabs>
        <w:spacing w:after="0" w:line="240" w:lineRule="auto"/>
        <w:ind w:firstLine="709"/>
        <w:jc w:val="both"/>
        <w:rPr>
          <w:rFonts w:ascii="Times New Roman" w:eastAsia="Times New Roman" w:hAnsi="Times New Roman" w:cs="Times New Roman"/>
          <w:b/>
          <w:sz w:val="28"/>
          <w:szCs w:val="28"/>
          <w:lang w:val="uk-UA" w:eastAsia="ru-RU"/>
        </w:rPr>
      </w:pPr>
      <w:r w:rsidRPr="001B42F6">
        <w:rPr>
          <w:rFonts w:ascii="Times New Roman" w:eastAsia="Times New Roman" w:hAnsi="Times New Roman" w:cs="Times New Roman"/>
          <w:b/>
          <w:bCs/>
          <w:spacing w:val="-8"/>
          <w:sz w:val="28"/>
          <w:szCs w:val="28"/>
          <w:lang w:val="uk-UA" w:eastAsia="ru-RU"/>
        </w:rPr>
        <w:t>Тема 1.</w:t>
      </w:r>
      <w:r w:rsidR="003F5903" w:rsidRPr="001B42F6">
        <w:rPr>
          <w:rFonts w:ascii="Times New Roman" w:eastAsia="Times New Roman" w:hAnsi="Times New Roman" w:cs="Times New Roman"/>
          <w:b/>
          <w:bCs/>
          <w:spacing w:val="-8"/>
          <w:sz w:val="28"/>
          <w:szCs w:val="28"/>
          <w:lang w:val="uk-UA" w:eastAsia="ru-RU"/>
        </w:rPr>
        <w:t xml:space="preserve"> </w:t>
      </w:r>
      <w:proofErr w:type="spellStart"/>
      <w:r w:rsidR="00B70A8B" w:rsidRPr="001B42F6">
        <w:rPr>
          <w:rFonts w:ascii="Times New Roman" w:eastAsia="Times New Roman" w:hAnsi="Times New Roman" w:cs="Times New Roman"/>
          <w:sz w:val="28"/>
          <w:szCs w:val="28"/>
          <w:lang w:val="uk-UA" w:eastAsia="ru-RU"/>
        </w:rPr>
        <w:t>Об’ємометричні</w:t>
      </w:r>
      <w:proofErr w:type="spellEnd"/>
      <w:r w:rsidR="00B70A8B" w:rsidRPr="001B42F6">
        <w:rPr>
          <w:rFonts w:ascii="Times New Roman" w:eastAsia="Times New Roman" w:hAnsi="Times New Roman" w:cs="Times New Roman"/>
          <w:sz w:val="28"/>
          <w:szCs w:val="28"/>
          <w:lang w:val="uk-UA" w:eastAsia="ru-RU"/>
        </w:rPr>
        <w:t xml:space="preserve"> методи аналізу.</w:t>
      </w:r>
    </w:p>
    <w:p w:rsidR="00B70A8B" w:rsidRPr="001B42F6" w:rsidRDefault="00B70A8B" w:rsidP="003F5903">
      <w:pPr>
        <w:spacing w:after="0" w:line="240" w:lineRule="auto"/>
        <w:ind w:firstLine="709"/>
        <w:jc w:val="both"/>
        <w:rPr>
          <w:rFonts w:ascii="Times New Roman" w:eastAsia="Times New Roman" w:hAnsi="Times New Roman" w:cs="Times New Roman"/>
          <w:sz w:val="28"/>
          <w:szCs w:val="28"/>
          <w:lang w:val="uk-UA" w:eastAsia="ru-RU"/>
        </w:rPr>
      </w:pPr>
      <w:r w:rsidRPr="001B42F6">
        <w:rPr>
          <w:rFonts w:ascii="Times New Roman" w:eastAsia="Times New Roman" w:hAnsi="Times New Roman" w:cs="Times New Roman"/>
          <w:sz w:val="28"/>
          <w:szCs w:val="28"/>
          <w:lang w:val="uk-UA" w:eastAsia="ru-RU"/>
        </w:rPr>
        <w:t xml:space="preserve">Методи кількісного аналізу, їх класифікація. </w:t>
      </w:r>
      <w:proofErr w:type="spellStart"/>
      <w:r w:rsidRPr="001B42F6">
        <w:rPr>
          <w:rFonts w:ascii="Times New Roman" w:eastAsia="Times New Roman" w:hAnsi="Times New Roman" w:cs="Times New Roman"/>
          <w:sz w:val="28"/>
          <w:szCs w:val="28"/>
          <w:lang w:val="uk-UA" w:eastAsia="ru-RU"/>
        </w:rPr>
        <w:t>Об’ємометричні</w:t>
      </w:r>
      <w:proofErr w:type="spellEnd"/>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методи аналізу (</w:t>
      </w:r>
      <w:proofErr w:type="spellStart"/>
      <w:r w:rsidRPr="001B42F6">
        <w:rPr>
          <w:rFonts w:ascii="Times New Roman" w:eastAsia="Times New Roman" w:hAnsi="Times New Roman" w:cs="Times New Roman"/>
          <w:sz w:val="28"/>
          <w:szCs w:val="28"/>
          <w:lang w:val="uk-UA" w:eastAsia="ru-RU"/>
        </w:rPr>
        <w:t>Титриметрія</w:t>
      </w:r>
      <w:proofErr w:type="spellEnd"/>
      <w:r w:rsidRPr="001B42F6">
        <w:rPr>
          <w:rFonts w:ascii="Times New Roman" w:eastAsia="Times New Roman" w:hAnsi="Times New Roman" w:cs="Times New Roman"/>
          <w:sz w:val="28"/>
          <w:szCs w:val="28"/>
          <w:lang w:val="uk-UA" w:eastAsia="ru-RU"/>
        </w:rPr>
        <w:t xml:space="preserve">). Класифікація </w:t>
      </w:r>
      <w:proofErr w:type="spellStart"/>
      <w:r w:rsidRPr="001B42F6">
        <w:rPr>
          <w:rFonts w:ascii="Times New Roman" w:eastAsia="Times New Roman" w:hAnsi="Times New Roman" w:cs="Times New Roman"/>
          <w:sz w:val="28"/>
          <w:szCs w:val="28"/>
          <w:lang w:val="uk-UA" w:eastAsia="ru-RU"/>
        </w:rPr>
        <w:t>титриметричних</w:t>
      </w:r>
      <w:proofErr w:type="spellEnd"/>
      <w:r w:rsidRPr="001B42F6">
        <w:rPr>
          <w:rFonts w:ascii="Times New Roman" w:eastAsia="Times New Roman" w:hAnsi="Times New Roman" w:cs="Times New Roman"/>
          <w:sz w:val="28"/>
          <w:szCs w:val="28"/>
          <w:lang w:val="uk-UA" w:eastAsia="ru-RU"/>
        </w:rPr>
        <w:t xml:space="preserve"> методів.</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Основи методу нейтралізації. Криві титрування. Способи фіксації точки</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еквівалентності. Фундаментальні принципи застосування методу нейтралізації</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 xml:space="preserve">для слабких кислот і основ, </w:t>
      </w:r>
      <w:proofErr w:type="spellStart"/>
      <w:r w:rsidRPr="001B42F6">
        <w:rPr>
          <w:rFonts w:ascii="Times New Roman" w:eastAsia="Times New Roman" w:hAnsi="Times New Roman" w:cs="Times New Roman"/>
          <w:sz w:val="28"/>
          <w:szCs w:val="28"/>
          <w:lang w:val="uk-UA" w:eastAsia="ru-RU"/>
        </w:rPr>
        <w:t>амфолітів</w:t>
      </w:r>
      <w:proofErr w:type="spellEnd"/>
      <w:r w:rsidRPr="001B42F6">
        <w:rPr>
          <w:rFonts w:ascii="Times New Roman" w:eastAsia="Times New Roman" w:hAnsi="Times New Roman" w:cs="Times New Roman"/>
          <w:sz w:val="28"/>
          <w:szCs w:val="28"/>
          <w:lang w:val="uk-UA" w:eastAsia="ru-RU"/>
        </w:rPr>
        <w:t>. Стандарти, робочі розчини, теорія</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кислотно-основних індикаторів. Помилки титрування. Комплексометрія.</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 xml:space="preserve">Фундаментальні основи методу </w:t>
      </w:r>
      <w:proofErr w:type="spellStart"/>
      <w:r w:rsidRPr="001B42F6">
        <w:rPr>
          <w:rFonts w:ascii="Times New Roman" w:eastAsia="Times New Roman" w:hAnsi="Times New Roman" w:cs="Times New Roman"/>
          <w:sz w:val="28"/>
          <w:szCs w:val="28"/>
          <w:lang w:val="uk-UA" w:eastAsia="ru-RU"/>
        </w:rPr>
        <w:t>комплексонометричного</w:t>
      </w:r>
      <w:proofErr w:type="spellEnd"/>
      <w:r w:rsidRPr="001B42F6">
        <w:rPr>
          <w:rFonts w:ascii="Times New Roman" w:eastAsia="Times New Roman" w:hAnsi="Times New Roman" w:cs="Times New Roman"/>
          <w:sz w:val="28"/>
          <w:szCs w:val="28"/>
          <w:lang w:val="uk-UA" w:eastAsia="ru-RU"/>
        </w:rPr>
        <w:t xml:space="preserve"> титрування.</w:t>
      </w:r>
      <w:r w:rsidR="003F5903" w:rsidRPr="001B42F6">
        <w:rPr>
          <w:rFonts w:ascii="Times New Roman" w:eastAsia="Times New Roman" w:hAnsi="Times New Roman" w:cs="Times New Roman"/>
          <w:sz w:val="28"/>
          <w:szCs w:val="28"/>
          <w:lang w:val="uk-UA" w:eastAsia="ru-RU"/>
        </w:rPr>
        <w:t xml:space="preserve"> </w:t>
      </w:r>
      <w:proofErr w:type="spellStart"/>
      <w:r w:rsidRPr="001B42F6">
        <w:rPr>
          <w:rFonts w:ascii="Times New Roman" w:eastAsia="Times New Roman" w:hAnsi="Times New Roman" w:cs="Times New Roman"/>
          <w:sz w:val="28"/>
          <w:szCs w:val="28"/>
          <w:lang w:val="uk-UA" w:eastAsia="ru-RU"/>
        </w:rPr>
        <w:t>Металохромні</w:t>
      </w:r>
      <w:proofErr w:type="spellEnd"/>
      <w:r w:rsidRPr="001B42F6">
        <w:rPr>
          <w:rFonts w:ascii="Times New Roman" w:eastAsia="Times New Roman" w:hAnsi="Times New Roman" w:cs="Times New Roman"/>
          <w:sz w:val="28"/>
          <w:szCs w:val="28"/>
          <w:lang w:val="uk-UA" w:eastAsia="ru-RU"/>
        </w:rPr>
        <w:t xml:space="preserve"> індикатори.</w:t>
      </w:r>
    </w:p>
    <w:p w:rsidR="00B70A8B" w:rsidRPr="001B42F6" w:rsidRDefault="00B70A8B" w:rsidP="003F5903">
      <w:pPr>
        <w:spacing w:after="0" w:line="240" w:lineRule="auto"/>
        <w:ind w:firstLine="709"/>
        <w:jc w:val="both"/>
        <w:rPr>
          <w:rFonts w:ascii="Times New Roman" w:eastAsia="Times New Roman" w:hAnsi="Times New Roman" w:cs="Times New Roman"/>
          <w:i/>
          <w:sz w:val="28"/>
          <w:szCs w:val="28"/>
          <w:lang w:val="uk-UA" w:eastAsia="ru-RU"/>
        </w:rPr>
      </w:pPr>
    </w:p>
    <w:p w:rsidR="0036753A" w:rsidRDefault="00C45E9F" w:rsidP="003F5903">
      <w:pPr>
        <w:spacing w:after="0" w:line="240" w:lineRule="auto"/>
        <w:ind w:firstLine="709"/>
        <w:jc w:val="both"/>
        <w:rPr>
          <w:rFonts w:ascii="Times New Roman" w:eastAsia="Times New Roman" w:hAnsi="Times New Roman" w:cs="Times New Roman"/>
          <w:sz w:val="28"/>
          <w:szCs w:val="28"/>
          <w:lang w:val="uk-UA" w:eastAsia="ru-RU"/>
        </w:rPr>
      </w:pPr>
      <w:r w:rsidRPr="001B42F6">
        <w:rPr>
          <w:rFonts w:ascii="Times New Roman" w:eastAsia="Times New Roman" w:hAnsi="Times New Roman" w:cs="Times New Roman"/>
          <w:b/>
          <w:sz w:val="28"/>
          <w:szCs w:val="28"/>
          <w:lang w:val="uk-UA" w:eastAsia="ru-RU"/>
        </w:rPr>
        <w:t>Тема 2</w:t>
      </w:r>
      <w:r w:rsidR="003F5903" w:rsidRPr="001B42F6">
        <w:rPr>
          <w:rFonts w:ascii="Times New Roman" w:eastAsia="Times New Roman" w:hAnsi="Times New Roman" w:cs="Times New Roman"/>
          <w:b/>
          <w:sz w:val="28"/>
          <w:szCs w:val="28"/>
          <w:lang w:val="uk-UA" w:eastAsia="ru-RU"/>
        </w:rPr>
        <w:t>.</w:t>
      </w:r>
      <w:r w:rsidRPr="001B42F6">
        <w:rPr>
          <w:rFonts w:ascii="Times New Roman" w:eastAsia="Times New Roman" w:hAnsi="Times New Roman" w:cs="Times New Roman"/>
          <w:b/>
          <w:sz w:val="28"/>
          <w:szCs w:val="28"/>
          <w:lang w:val="uk-UA" w:eastAsia="ru-RU"/>
        </w:rPr>
        <w:t xml:space="preserve"> </w:t>
      </w:r>
      <w:r w:rsidR="00B70A8B" w:rsidRPr="001B42F6">
        <w:rPr>
          <w:rFonts w:ascii="Times New Roman" w:eastAsia="Times New Roman" w:hAnsi="Times New Roman" w:cs="Times New Roman"/>
          <w:sz w:val="28"/>
          <w:szCs w:val="28"/>
          <w:lang w:val="uk-UA" w:eastAsia="ru-RU"/>
        </w:rPr>
        <w:t>Методи осадження та окисно-відновного (</w:t>
      </w:r>
      <w:proofErr w:type="spellStart"/>
      <w:r w:rsidR="00B70A8B" w:rsidRPr="001B42F6">
        <w:rPr>
          <w:rFonts w:ascii="Times New Roman" w:eastAsia="Times New Roman" w:hAnsi="Times New Roman" w:cs="Times New Roman"/>
          <w:sz w:val="28"/>
          <w:szCs w:val="28"/>
          <w:lang w:val="uk-UA" w:eastAsia="ru-RU"/>
        </w:rPr>
        <w:t>редоксиметрія</w:t>
      </w:r>
      <w:proofErr w:type="spellEnd"/>
      <w:r w:rsidR="00B70A8B" w:rsidRPr="001B42F6">
        <w:rPr>
          <w:rFonts w:ascii="Times New Roman" w:eastAsia="Times New Roman" w:hAnsi="Times New Roman" w:cs="Times New Roman"/>
          <w:sz w:val="28"/>
          <w:szCs w:val="28"/>
          <w:lang w:val="uk-UA" w:eastAsia="ru-RU"/>
        </w:rPr>
        <w:t>) титрування.</w:t>
      </w:r>
    </w:p>
    <w:p w:rsidR="003F5903" w:rsidRPr="001B42F6" w:rsidRDefault="003F5903" w:rsidP="003F5903">
      <w:pPr>
        <w:spacing w:after="0" w:line="240" w:lineRule="auto"/>
        <w:ind w:firstLine="709"/>
        <w:jc w:val="both"/>
        <w:rPr>
          <w:rFonts w:ascii="Times New Roman" w:eastAsia="Times New Roman" w:hAnsi="Times New Roman" w:cs="Times New Roman"/>
          <w:sz w:val="28"/>
          <w:szCs w:val="28"/>
          <w:lang w:val="uk-UA" w:eastAsia="ru-RU"/>
        </w:rPr>
      </w:pPr>
      <w:r w:rsidRPr="001B42F6">
        <w:rPr>
          <w:rFonts w:ascii="Times New Roman" w:eastAsia="Times New Roman" w:hAnsi="Times New Roman" w:cs="Times New Roman"/>
          <w:sz w:val="28"/>
          <w:szCs w:val="28"/>
          <w:lang w:val="uk-UA" w:eastAsia="ru-RU"/>
        </w:rPr>
        <w:t xml:space="preserve">Фундаментальні основи методів осадження і окиснення відновлення. Класифікація за типом </w:t>
      </w:r>
      <w:proofErr w:type="spellStart"/>
      <w:r w:rsidRPr="001B42F6">
        <w:rPr>
          <w:rFonts w:ascii="Times New Roman" w:eastAsia="Times New Roman" w:hAnsi="Times New Roman" w:cs="Times New Roman"/>
          <w:sz w:val="28"/>
          <w:szCs w:val="28"/>
          <w:lang w:val="uk-UA" w:eastAsia="ru-RU"/>
        </w:rPr>
        <w:t>титранта</w:t>
      </w:r>
      <w:proofErr w:type="spellEnd"/>
      <w:r w:rsidRPr="001B42F6">
        <w:rPr>
          <w:rFonts w:ascii="Times New Roman" w:eastAsia="Times New Roman" w:hAnsi="Times New Roman" w:cs="Times New Roman"/>
          <w:sz w:val="28"/>
          <w:szCs w:val="28"/>
          <w:lang w:val="uk-UA" w:eastAsia="ru-RU"/>
        </w:rPr>
        <w:t xml:space="preserve"> і способом фіксації точки еквівалентності. Помилки титрування в </w:t>
      </w:r>
      <w:proofErr w:type="spellStart"/>
      <w:r w:rsidRPr="001B42F6">
        <w:rPr>
          <w:rFonts w:ascii="Times New Roman" w:eastAsia="Times New Roman" w:hAnsi="Times New Roman" w:cs="Times New Roman"/>
          <w:sz w:val="28"/>
          <w:szCs w:val="28"/>
          <w:lang w:val="uk-UA" w:eastAsia="ru-RU"/>
        </w:rPr>
        <w:t>редоксиметрії</w:t>
      </w:r>
      <w:proofErr w:type="spellEnd"/>
      <w:r w:rsidRPr="001B42F6">
        <w:rPr>
          <w:rFonts w:ascii="Times New Roman" w:eastAsia="Times New Roman" w:hAnsi="Times New Roman" w:cs="Times New Roman"/>
          <w:sz w:val="28"/>
          <w:szCs w:val="28"/>
          <w:lang w:val="uk-UA" w:eastAsia="ru-RU"/>
        </w:rPr>
        <w:t xml:space="preserve">. Застосування </w:t>
      </w:r>
      <w:proofErr w:type="spellStart"/>
      <w:r w:rsidRPr="001B42F6">
        <w:rPr>
          <w:rFonts w:ascii="Times New Roman" w:eastAsia="Times New Roman" w:hAnsi="Times New Roman" w:cs="Times New Roman"/>
          <w:sz w:val="28"/>
          <w:szCs w:val="28"/>
          <w:lang w:val="uk-UA" w:eastAsia="ru-RU"/>
        </w:rPr>
        <w:t>титриметричних</w:t>
      </w:r>
      <w:proofErr w:type="spellEnd"/>
      <w:r w:rsidRPr="001B42F6">
        <w:rPr>
          <w:rFonts w:ascii="Times New Roman" w:eastAsia="Times New Roman" w:hAnsi="Times New Roman" w:cs="Times New Roman"/>
          <w:sz w:val="28"/>
          <w:szCs w:val="28"/>
          <w:lang w:val="uk-UA" w:eastAsia="ru-RU"/>
        </w:rPr>
        <w:t xml:space="preserve"> методів в аналізі. Потенціометрія.</w:t>
      </w:r>
    </w:p>
    <w:p w:rsidR="00C45E9F" w:rsidRPr="001B42F6" w:rsidRDefault="00C45E9F" w:rsidP="003F5903">
      <w:pPr>
        <w:keepNext/>
        <w:spacing w:after="0" w:line="240" w:lineRule="auto"/>
        <w:ind w:firstLine="709"/>
        <w:jc w:val="both"/>
        <w:outlineLvl w:val="2"/>
        <w:rPr>
          <w:rFonts w:ascii="Times New Roman" w:eastAsia="Times New Roman" w:hAnsi="Times New Roman" w:cs="Times New Roman"/>
          <w:bCs/>
          <w:sz w:val="28"/>
          <w:szCs w:val="28"/>
          <w:lang w:val="uk-UA" w:eastAsia="ru-RU"/>
        </w:rPr>
      </w:pPr>
    </w:p>
    <w:p w:rsidR="00C45E9F" w:rsidRPr="001B42F6" w:rsidRDefault="00C45E9F" w:rsidP="003F5903">
      <w:pPr>
        <w:keepNext/>
        <w:spacing w:after="0" w:line="240" w:lineRule="auto"/>
        <w:ind w:firstLine="709"/>
        <w:jc w:val="both"/>
        <w:outlineLvl w:val="2"/>
        <w:rPr>
          <w:rFonts w:ascii="Times New Roman" w:eastAsia="Times New Roman" w:hAnsi="Times New Roman" w:cs="Times New Roman"/>
          <w:b/>
          <w:bCs/>
          <w:sz w:val="28"/>
          <w:szCs w:val="28"/>
          <w:lang w:val="uk-UA" w:eastAsia="ru-RU"/>
        </w:rPr>
      </w:pPr>
      <w:r w:rsidRPr="001B42F6">
        <w:rPr>
          <w:rFonts w:ascii="Times New Roman" w:eastAsia="Times New Roman" w:hAnsi="Times New Roman" w:cs="Times New Roman"/>
          <w:b/>
          <w:bCs/>
          <w:sz w:val="28"/>
          <w:szCs w:val="28"/>
          <w:lang w:val="uk-UA" w:eastAsia="ru-RU"/>
        </w:rPr>
        <w:t>БЛОК ІІ</w:t>
      </w:r>
      <w:r w:rsidR="00B70A8B" w:rsidRPr="001B42F6">
        <w:rPr>
          <w:rFonts w:ascii="Times New Roman" w:eastAsia="Times New Roman" w:hAnsi="Times New Roman" w:cs="Times New Roman"/>
          <w:b/>
          <w:bCs/>
          <w:sz w:val="28"/>
          <w:szCs w:val="28"/>
          <w:lang w:val="uk-UA" w:eastAsia="ru-RU"/>
        </w:rPr>
        <w:t>. Спектроскопічні методи аналізу</w:t>
      </w:r>
    </w:p>
    <w:p w:rsidR="003F5903" w:rsidRPr="001B42F6" w:rsidRDefault="00C45E9F" w:rsidP="003F5903">
      <w:pPr>
        <w:keepNext/>
        <w:spacing w:after="0" w:line="240" w:lineRule="auto"/>
        <w:ind w:firstLine="709"/>
        <w:jc w:val="both"/>
        <w:outlineLvl w:val="2"/>
        <w:rPr>
          <w:rFonts w:ascii="Times New Roman" w:eastAsia="Times New Roman" w:hAnsi="Times New Roman" w:cs="Times New Roman"/>
          <w:bCs/>
          <w:sz w:val="28"/>
          <w:szCs w:val="28"/>
          <w:lang w:val="uk-UA" w:eastAsia="ru-RU"/>
        </w:rPr>
      </w:pPr>
      <w:r w:rsidRPr="001B42F6">
        <w:rPr>
          <w:rFonts w:ascii="Times New Roman" w:eastAsia="Times New Roman" w:hAnsi="Times New Roman" w:cs="Times New Roman"/>
          <w:b/>
          <w:spacing w:val="-8"/>
          <w:sz w:val="28"/>
          <w:szCs w:val="28"/>
          <w:lang w:val="uk-UA" w:eastAsia="ru-RU"/>
        </w:rPr>
        <w:t xml:space="preserve">Тема 3. </w:t>
      </w:r>
      <w:r w:rsidR="00B70A8B" w:rsidRPr="001B42F6">
        <w:rPr>
          <w:rFonts w:ascii="Times New Roman" w:eastAsia="Times New Roman" w:hAnsi="Times New Roman" w:cs="Times New Roman"/>
          <w:bCs/>
          <w:sz w:val="28"/>
          <w:szCs w:val="28"/>
          <w:lang w:val="uk-UA" w:eastAsia="ru-RU"/>
        </w:rPr>
        <w:t>Методи молекулярної спектроскопії.</w:t>
      </w:r>
    </w:p>
    <w:p w:rsidR="00B70A8B" w:rsidRPr="001B42F6" w:rsidRDefault="003F5903" w:rsidP="003F5903">
      <w:pPr>
        <w:keepNext/>
        <w:spacing w:after="0" w:line="240" w:lineRule="auto"/>
        <w:ind w:firstLine="709"/>
        <w:jc w:val="both"/>
        <w:outlineLvl w:val="2"/>
        <w:rPr>
          <w:rFonts w:ascii="Times New Roman" w:eastAsia="Times New Roman" w:hAnsi="Times New Roman" w:cs="Times New Roman"/>
          <w:bCs/>
          <w:sz w:val="28"/>
          <w:szCs w:val="28"/>
          <w:lang w:val="uk-UA" w:eastAsia="ru-RU"/>
        </w:rPr>
      </w:pPr>
      <w:r w:rsidRPr="001B42F6">
        <w:rPr>
          <w:rFonts w:ascii="Times New Roman" w:eastAsia="Times New Roman" w:hAnsi="Times New Roman" w:cs="Times New Roman"/>
          <w:bCs/>
          <w:sz w:val="28"/>
          <w:szCs w:val="28"/>
          <w:lang w:val="uk-UA" w:eastAsia="ru-RU"/>
        </w:rPr>
        <w:t>Фундаментальні основи спектроскопічних методів аналізу. Молекулярна абсорбційна спектроскопія. Обладнання, межі аналітичного застосування. Фундаментальні основи методу молекулярної емісійної спектроскопії (люмінесцентний аналіз). Особливості вимірювання емісії, області застосування в аналізі.</w:t>
      </w:r>
    </w:p>
    <w:p w:rsidR="001B42F6" w:rsidRDefault="001B42F6" w:rsidP="003F5903">
      <w:pPr>
        <w:keepNext/>
        <w:spacing w:after="0" w:line="240" w:lineRule="auto"/>
        <w:ind w:firstLine="709"/>
        <w:jc w:val="both"/>
        <w:outlineLvl w:val="2"/>
        <w:rPr>
          <w:rFonts w:ascii="Times New Roman" w:eastAsia="Times New Roman" w:hAnsi="Times New Roman" w:cs="Times New Roman"/>
          <w:b/>
          <w:spacing w:val="-8"/>
          <w:sz w:val="28"/>
          <w:szCs w:val="28"/>
          <w:lang w:val="uk-UA" w:eastAsia="ru-RU"/>
        </w:rPr>
      </w:pPr>
    </w:p>
    <w:p w:rsidR="003F5903" w:rsidRPr="001B42F6" w:rsidRDefault="001B42F6" w:rsidP="003F5903">
      <w:pPr>
        <w:keepNext/>
        <w:spacing w:after="0" w:line="240" w:lineRule="auto"/>
        <w:ind w:firstLine="709"/>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
          <w:spacing w:val="-8"/>
          <w:sz w:val="28"/>
          <w:szCs w:val="28"/>
          <w:lang w:val="uk-UA" w:eastAsia="ru-RU"/>
        </w:rPr>
        <w:t xml:space="preserve">Тема 4. </w:t>
      </w:r>
      <w:r w:rsidR="00B70A8B" w:rsidRPr="001B42F6">
        <w:rPr>
          <w:rFonts w:ascii="Times New Roman" w:eastAsia="Times New Roman" w:hAnsi="Times New Roman" w:cs="Times New Roman"/>
          <w:bCs/>
          <w:sz w:val="28"/>
          <w:szCs w:val="28"/>
          <w:lang w:val="uk-UA" w:eastAsia="ru-RU"/>
        </w:rPr>
        <w:t>Методи атомної спектроскопії</w:t>
      </w:r>
      <w:r w:rsidR="003F5903" w:rsidRPr="001B42F6">
        <w:rPr>
          <w:rFonts w:ascii="Times New Roman" w:eastAsia="Times New Roman" w:hAnsi="Times New Roman" w:cs="Times New Roman"/>
          <w:bCs/>
          <w:sz w:val="28"/>
          <w:szCs w:val="28"/>
          <w:lang w:val="uk-UA" w:eastAsia="ru-RU"/>
        </w:rPr>
        <w:t>.</w:t>
      </w:r>
    </w:p>
    <w:p w:rsidR="00B70A8B" w:rsidRPr="001B42F6" w:rsidRDefault="003F5903" w:rsidP="003F5903">
      <w:pPr>
        <w:keepNext/>
        <w:spacing w:after="0" w:line="240" w:lineRule="auto"/>
        <w:ind w:firstLine="709"/>
        <w:jc w:val="both"/>
        <w:outlineLvl w:val="2"/>
        <w:rPr>
          <w:rFonts w:ascii="Times New Roman" w:eastAsia="Times New Roman" w:hAnsi="Times New Roman" w:cs="Times New Roman"/>
          <w:bCs/>
          <w:sz w:val="28"/>
          <w:szCs w:val="28"/>
          <w:lang w:val="uk-UA" w:eastAsia="ru-RU"/>
        </w:rPr>
      </w:pPr>
      <w:r w:rsidRPr="001B42F6">
        <w:rPr>
          <w:rFonts w:ascii="Times New Roman" w:eastAsia="Times New Roman" w:hAnsi="Times New Roman" w:cs="Times New Roman"/>
          <w:sz w:val="28"/>
          <w:szCs w:val="28"/>
          <w:lang w:val="uk-UA" w:eastAsia="ru-RU"/>
        </w:rPr>
        <w:t xml:space="preserve">Фундаментальні основи методів атомної спектроскопії (ААС). Атомно-абсорбційна спектрометрія. Класифікація. Способи </w:t>
      </w:r>
      <w:proofErr w:type="spellStart"/>
      <w:r w:rsidRPr="001B42F6">
        <w:rPr>
          <w:rFonts w:ascii="Times New Roman" w:eastAsia="Times New Roman" w:hAnsi="Times New Roman" w:cs="Times New Roman"/>
          <w:sz w:val="28"/>
          <w:szCs w:val="28"/>
          <w:lang w:val="uk-UA" w:eastAsia="ru-RU"/>
        </w:rPr>
        <w:t>атомізації</w:t>
      </w:r>
      <w:proofErr w:type="spellEnd"/>
      <w:r w:rsidRPr="001B42F6">
        <w:rPr>
          <w:rFonts w:ascii="Times New Roman" w:eastAsia="Times New Roman" w:hAnsi="Times New Roman" w:cs="Times New Roman"/>
          <w:sz w:val="28"/>
          <w:szCs w:val="28"/>
          <w:lang w:val="uk-UA" w:eastAsia="ru-RU"/>
        </w:rPr>
        <w:t xml:space="preserve"> проби. Полум’яний й електротермічний варіанти ААС. Межі застосування. Основи атомно-емісійної спектроскопії (АЕС). Полум’яна фотометрія, АЕС з </w:t>
      </w:r>
      <w:proofErr w:type="spellStart"/>
      <w:r w:rsidRPr="001B42F6">
        <w:rPr>
          <w:rFonts w:ascii="Times New Roman" w:eastAsia="Times New Roman" w:hAnsi="Times New Roman" w:cs="Times New Roman"/>
          <w:sz w:val="28"/>
          <w:szCs w:val="28"/>
          <w:lang w:val="uk-UA" w:eastAsia="ru-RU"/>
        </w:rPr>
        <w:t>індуктивно</w:t>
      </w:r>
      <w:proofErr w:type="spellEnd"/>
      <w:r w:rsidRPr="001B42F6">
        <w:rPr>
          <w:rFonts w:ascii="Times New Roman" w:eastAsia="Times New Roman" w:hAnsi="Times New Roman" w:cs="Times New Roman"/>
          <w:sz w:val="28"/>
          <w:szCs w:val="28"/>
          <w:lang w:val="uk-UA" w:eastAsia="ru-RU"/>
        </w:rPr>
        <w:t xml:space="preserve"> зв’язаною плазмою. </w:t>
      </w:r>
      <w:proofErr w:type="spellStart"/>
      <w:r w:rsidRPr="001B42F6">
        <w:rPr>
          <w:rFonts w:ascii="Times New Roman" w:eastAsia="Times New Roman" w:hAnsi="Times New Roman" w:cs="Times New Roman"/>
          <w:spacing w:val="-8"/>
          <w:sz w:val="28"/>
          <w:szCs w:val="28"/>
          <w:lang w:val="uk-UA" w:eastAsia="ru-RU"/>
        </w:rPr>
        <w:t>Рентгенофлуоресцентний</w:t>
      </w:r>
      <w:proofErr w:type="spellEnd"/>
      <w:r w:rsidRPr="001B42F6">
        <w:rPr>
          <w:rFonts w:ascii="Times New Roman" w:eastAsia="Times New Roman" w:hAnsi="Times New Roman" w:cs="Times New Roman"/>
          <w:spacing w:val="-8"/>
          <w:sz w:val="28"/>
          <w:szCs w:val="28"/>
          <w:lang w:val="uk-UA" w:eastAsia="ru-RU"/>
        </w:rPr>
        <w:t xml:space="preserve"> аналіз</w:t>
      </w:r>
    </w:p>
    <w:p w:rsidR="00C45E9F" w:rsidRPr="001B42F6" w:rsidRDefault="00C45E9F" w:rsidP="003F5903">
      <w:pPr>
        <w:spacing w:after="0" w:line="240" w:lineRule="auto"/>
        <w:ind w:firstLine="709"/>
        <w:contextualSpacing/>
        <w:rPr>
          <w:rFonts w:ascii="Times New Roman" w:eastAsia="Times New Roman" w:hAnsi="Times New Roman" w:cs="Times New Roman"/>
          <w:b/>
          <w:bCs/>
          <w:color w:val="FF0000"/>
          <w:sz w:val="28"/>
          <w:szCs w:val="28"/>
          <w:lang w:val="uk-UA" w:eastAsia="ru-RU"/>
        </w:rPr>
      </w:pPr>
    </w:p>
    <w:p w:rsidR="00C45E9F" w:rsidRPr="00C45E9F" w:rsidRDefault="00C45E9F" w:rsidP="00C45E9F">
      <w:pPr>
        <w:numPr>
          <w:ilvl w:val="0"/>
          <w:numId w:val="9"/>
        </w:numPr>
        <w:tabs>
          <w:tab w:val="left" w:pos="1134"/>
        </w:tabs>
        <w:spacing w:after="0" w:line="240" w:lineRule="auto"/>
        <w:ind w:firstLine="709"/>
        <w:contextualSpacing/>
        <w:rPr>
          <w:rFonts w:ascii="Times New Roman" w:eastAsia="Times New Roman" w:hAnsi="Times New Roman" w:cs="Times New Roman"/>
          <w:b/>
          <w:bCs/>
          <w:sz w:val="28"/>
          <w:szCs w:val="28"/>
          <w:lang w:val="uk-UA" w:eastAsia="ru-RU"/>
        </w:rPr>
      </w:pPr>
      <w:r w:rsidRPr="00C45E9F">
        <w:rPr>
          <w:rFonts w:ascii="Times New Roman" w:eastAsia="Times New Roman" w:hAnsi="Times New Roman" w:cs="Times New Roman"/>
          <w:b/>
          <w:bCs/>
          <w:sz w:val="28"/>
          <w:szCs w:val="28"/>
          <w:lang w:val="uk-UA" w:eastAsia="ru-RU"/>
        </w:rPr>
        <w:t>Структура навчальної дисципліни</w:t>
      </w:r>
    </w:p>
    <w:p w:rsidR="00C45E9F" w:rsidRPr="00C45E9F" w:rsidRDefault="00C45E9F" w:rsidP="00C45E9F">
      <w:pPr>
        <w:spacing w:after="0" w:line="240" w:lineRule="auto"/>
        <w:ind w:firstLine="567"/>
        <w:jc w:val="right"/>
        <w:rPr>
          <w:rFonts w:ascii="Times New Roman" w:eastAsia="Times New Roman" w:hAnsi="Times New Roman" w:cs="Times New Roman"/>
          <w:b/>
          <w:bCs/>
          <w:color w:val="FF0000"/>
          <w:sz w:val="24"/>
          <w:szCs w:val="24"/>
          <w:lang w:val="uk-UA" w:eastAsia="ru-RU"/>
        </w:rPr>
      </w:pPr>
      <w:r w:rsidRPr="00C45E9F">
        <w:rPr>
          <w:rFonts w:ascii="Times New Roman" w:eastAsia="Times New Roman" w:hAnsi="Times New Roman" w:cs="Times New Roman"/>
          <w:sz w:val="24"/>
          <w:szCs w:val="24"/>
          <w:lang w:val="uk-UA" w:eastAsia="ru-RU"/>
        </w:rPr>
        <w:t>Таблиця 2.</w:t>
      </w:r>
    </w:p>
    <w:p w:rsidR="00C45E9F" w:rsidRPr="00C45E9F" w:rsidRDefault="00C45E9F" w:rsidP="00C45E9F">
      <w:pPr>
        <w:spacing w:after="0" w:line="240" w:lineRule="auto"/>
        <w:jc w:val="center"/>
        <w:rPr>
          <w:rFonts w:ascii="Times New Roman" w:eastAsia="Times New Roman" w:hAnsi="Times New Roman" w:cs="Times New Roman"/>
          <w:b/>
          <w:bCs/>
          <w:sz w:val="24"/>
          <w:szCs w:val="28"/>
          <w:lang w:val="uk-UA" w:eastAsia="ru-RU"/>
        </w:rPr>
      </w:pPr>
    </w:p>
    <w:tbl>
      <w:tblPr>
        <w:tblW w:w="47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891"/>
        <w:gridCol w:w="456"/>
        <w:gridCol w:w="456"/>
        <w:gridCol w:w="565"/>
        <w:gridCol w:w="534"/>
        <w:gridCol w:w="563"/>
        <w:gridCol w:w="891"/>
        <w:gridCol w:w="336"/>
        <w:gridCol w:w="456"/>
        <w:gridCol w:w="565"/>
        <w:gridCol w:w="534"/>
        <w:gridCol w:w="563"/>
      </w:tblGrid>
      <w:tr w:rsidR="00C45E9F" w:rsidRPr="00C45E9F" w:rsidTr="00540572">
        <w:trPr>
          <w:cantSplit/>
        </w:trPr>
        <w:tc>
          <w:tcPr>
            <w:tcW w:w="1219" w:type="pct"/>
            <w:vMerge w:val="restar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Назви змістових модулів і тем</w:t>
            </w:r>
            <w:r w:rsidRPr="00C45E9F">
              <w:rPr>
                <w:rFonts w:ascii="Times New Roman" w:eastAsia="Times New Roman" w:hAnsi="Times New Roman" w:cs="Times New Roman"/>
                <w:b/>
                <w:sz w:val="24"/>
                <w:szCs w:val="24"/>
                <w:vertAlign w:val="superscript"/>
                <w:lang w:val="uk-UA" w:eastAsia="ru-RU"/>
              </w:rPr>
              <w:t>*</w:t>
            </w:r>
          </w:p>
        </w:tc>
        <w:tc>
          <w:tcPr>
            <w:tcW w:w="3781" w:type="pct"/>
            <w:gridSpan w:val="12"/>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Кількість годин</w:t>
            </w:r>
          </w:p>
        </w:tc>
      </w:tr>
      <w:tr w:rsidR="00C45E9F" w:rsidRPr="00C45E9F" w:rsidTr="00540572">
        <w:trPr>
          <w:cantSplit/>
        </w:trPr>
        <w:tc>
          <w:tcPr>
            <w:tcW w:w="1219"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889" w:type="pct"/>
            <w:gridSpan w:val="6"/>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денна форма</w:t>
            </w:r>
          </w:p>
        </w:tc>
        <w:tc>
          <w:tcPr>
            <w:tcW w:w="1892" w:type="pct"/>
            <w:gridSpan w:val="6"/>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Заочна форма</w:t>
            </w:r>
          </w:p>
        </w:tc>
      </w:tr>
      <w:tr w:rsidR="00C45E9F" w:rsidRPr="00C45E9F" w:rsidTr="00540572">
        <w:trPr>
          <w:cantSplit/>
        </w:trPr>
        <w:tc>
          <w:tcPr>
            <w:tcW w:w="1219"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513" w:type="pct"/>
            <w:vMerge w:val="restar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усього </w:t>
            </w:r>
          </w:p>
        </w:tc>
        <w:tc>
          <w:tcPr>
            <w:tcW w:w="1377" w:type="pct"/>
            <w:gridSpan w:val="5"/>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у тому числі</w:t>
            </w:r>
          </w:p>
        </w:tc>
        <w:tc>
          <w:tcPr>
            <w:tcW w:w="513" w:type="pct"/>
            <w:vMerge w:val="restar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усього </w:t>
            </w:r>
          </w:p>
        </w:tc>
        <w:tc>
          <w:tcPr>
            <w:tcW w:w="1379" w:type="pct"/>
            <w:gridSpan w:val="5"/>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у тому числі</w:t>
            </w:r>
          </w:p>
        </w:tc>
      </w:tr>
      <w:tr w:rsidR="00C45E9F" w:rsidRPr="00C45E9F" w:rsidTr="00540572">
        <w:trPr>
          <w:cantSplit/>
        </w:trPr>
        <w:tc>
          <w:tcPr>
            <w:tcW w:w="1219"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513"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252"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л</w:t>
            </w:r>
          </w:p>
        </w:tc>
        <w:tc>
          <w:tcPr>
            <w:tcW w:w="193"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п</w:t>
            </w:r>
          </w:p>
        </w:tc>
        <w:tc>
          <w:tcPr>
            <w:tcW w:w="317"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лаб</w:t>
            </w:r>
            <w:proofErr w:type="spellEnd"/>
          </w:p>
        </w:tc>
        <w:tc>
          <w:tcPr>
            <w:tcW w:w="299"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інд</w:t>
            </w:r>
            <w:proofErr w:type="spellEnd"/>
          </w:p>
        </w:tc>
        <w:tc>
          <w:tcPr>
            <w:tcW w:w="316"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с.р</w:t>
            </w:r>
            <w:proofErr w:type="spellEnd"/>
            <w:r w:rsidRPr="00C45E9F">
              <w:rPr>
                <w:rFonts w:ascii="Times New Roman" w:eastAsia="Times New Roman" w:hAnsi="Times New Roman" w:cs="Times New Roman"/>
                <w:sz w:val="24"/>
                <w:szCs w:val="24"/>
                <w:lang w:val="uk-UA" w:eastAsia="ru-RU"/>
              </w:rPr>
              <w:t>.</w:t>
            </w:r>
          </w:p>
        </w:tc>
        <w:tc>
          <w:tcPr>
            <w:tcW w:w="513"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88"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л</w:t>
            </w:r>
          </w:p>
        </w:tc>
        <w:tc>
          <w:tcPr>
            <w:tcW w:w="255"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п</w:t>
            </w:r>
          </w:p>
        </w:tc>
        <w:tc>
          <w:tcPr>
            <w:tcW w:w="317"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лаб</w:t>
            </w:r>
            <w:proofErr w:type="spellEnd"/>
          </w:p>
        </w:tc>
        <w:tc>
          <w:tcPr>
            <w:tcW w:w="299"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інд</w:t>
            </w:r>
            <w:proofErr w:type="spellEnd"/>
          </w:p>
        </w:tc>
        <w:tc>
          <w:tcPr>
            <w:tcW w:w="319"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с.р</w:t>
            </w:r>
            <w:proofErr w:type="spellEnd"/>
            <w:r w:rsidRPr="00C45E9F">
              <w:rPr>
                <w:rFonts w:ascii="Times New Roman" w:eastAsia="Times New Roman" w:hAnsi="Times New Roman" w:cs="Times New Roman"/>
                <w:sz w:val="24"/>
                <w:szCs w:val="24"/>
                <w:lang w:val="uk-UA" w:eastAsia="ru-RU"/>
              </w:rPr>
              <w:t>.</w:t>
            </w:r>
          </w:p>
        </w:tc>
      </w:tr>
      <w:tr w:rsidR="00C45E9F" w:rsidRPr="00C45E9F" w:rsidTr="00540572">
        <w:tc>
          <w:tcPr>
            <w:tcW w:w="1219"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w:t>
            </w:r>
          </w:p>
        </w:tc>
        <w:tc>
          <w:tcPr>
            <w:tcW w:w="513"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2</w:t>
            </w:r>
          </w:p>
        </w:tc>
        <w:tc>
          <w:tcPr>
            <w:tcW w:w="252"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3</w:t>
            </w:r>
          </w:p>
        </w:tc>
        <w:tc>
          <w:tcPr>
            <w:tcW w:w="193"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4</w:t>
            </w:r>
          </w:p>
        </w:tc>
        <w:tc>
          <w:tcPr>
            <w:tcW w:w="317"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5</w:t>
            </w:r>
          </w:p>
        </w:tc>
        <w:tc>
          <w:tcPr>
            <w:tcW w:w="299"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6</w:t>
            </w:r>
          </w:p>
        </w:tc>
        <w:tc>
          <w:tcPr>
            <w:tcW w:w="316"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7</w:t>
            </w:r>
          </w:p>
        </w:tc>
        <w:tc>
          <w:tcPr>
            <w:tcW w:w="513"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8</w:t>
            </w:r>
          </w:p>
        </w:tc>
        <w:tc>
          <w:tcPr>
            <w:tcW w:w="188"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9</w:t>
            </w:r>
          </w:p>
        </w:tc>
        <w:tc>
          <w:tcPr>
            <w:tcW w:w="255"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10</w:t>
            </w:r>
          </w:p>
        </w:tc>
        <w:tc>
          <w:tcPr>
            <w:tcW w:w="317"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11</w:t>
            </w:r>
          </w:p>
        </w:tc>
        <w:tc>
          <w:tcPr>
            <w:tcW w:w="299"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12</w:t>
            </w:r>
          </w:p>
        </w:tc>
        <w:tc>
          <w:tcPr>
            <w:tcW w:w="319"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13</w:t>
            </w:r>
          </w:p>
        </w:tc>
      </w:tr>
      <w:tr w:rsidR="00C45E9F" w:rsidRPr="00C45E9F" w:rsidTr="00C45E9F">
        <w:trPr>
          <w:cantSplit/>
        </w:trPr>
        <w:tc>
          <w:tcPr>
            <w:tcW w:w="5000" w:type="pct"/>
            <w:gridSpan w:val="13"/>
          </w:tcPr>
          <w:p w:rsidR="00C45E9F" w:rsidRPr="00C45E9F" w:rsidRDefault="00C45E9F" w:rsidP="00C45E9F">
            <w:pPr>
              <w:spacing w:after="0" w:line="240" w:lineRule="auto"/>
              <w:jc w:val="center"/>
              <w:rPr>
                <w:rFonts w:ascii="Times New Roman" w:eastAsia="Times New Roman" w:hAnsi="Times New Roman" w:cs="Times New Roman"/>
                <w:b/>
                <w:bCs/>
                <w:sz w:val="24"/>
                <w:szCs w:val="24"/>
                <w:lang w:val="en-US" w:eastAsia="ru-RU"/>
              </w:rPr>
            </w:pPr>
          </w:p>
        </w:tc>
      </w:tr>
      <w:tr w:rsidR="00C45E9F" w:rsidRPr="00C45E9F" w:rsidTr="00C45E9F">
        <w:trPr>
          <w:cantSplit/>
        </w:trPr>
        <w:tc>
          <w:tcPr>
            <w:tcW w:w="5000" w:type="pct"/>
            <w:gridSpan w:val="13"/>
          </w:tcPr>
          <w:p w:rsidR="00C45E9F" w:rsidRPr="00540572" w:rsidRDefault="00C45E9F" w:rsidP="00C45E9F">
            <w:pPr>
              <w:spacing w:after="0" w:line="240" w:lineRule="auto"/>
              <w:jc w:val="center"/>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
                <w:bCs/>
                <w:sz w:val="24"/>
                <w:szCs w:val="24"/>
                <w:lang w:val="uk-UA" w:eastAsia="ru-RU"/>
              </w:rPr>
              <w:t>БЛОК І</w:t>
            </w:r>
            <w:r w:rsidRPr="00540572">
              <w:rPr>
                <w:rFonts w:ascii="Times New Roman" w:eastAsia="Times New Roman" w:hAnsi="Times New Roman" w:cs="Times New Roman"/>
                <w:sz w:val="24"/>
                <w:szCs w:val="24"/>
                <w:lang w:val="uk-UA" w:eastAsia="ru-RU"/>
              </w:rPr>
              <w:t xml:space="preserve">. </w:t>
            </w:r>
            <w:proofErr w:type="spellStart"/>
            <w:r w:rsidR="00540572" w:rsidRPr="00540572">
              <w:rPr>
                <w:rFonts w:ascii="Times New Roman" w:eastAsia="Times New Roman" w:hAnsi="Times New Roman" w:cs="Times New Roman"/>
                <w:b/>
                <w:sz w:val="24"/>
                <w:szCs w:val="24"/>
                <w:lang w:val="uk-UA" w:eastAsia="ru-RU"/>
              </w:rPr>
              <w:t>Об’ємометричні</w:t>
            </w:r>
            <w:proofErr w:type="spellEnd"/>
            <w:r w:rsidR="00540572" w:rsidRPr="00540572">
              <w:rPr>
                <w:rFonts w:ascii="Times New Roman" w:eastAsia="Times New Roman" w:hAnsi="Times New Roman" w:cs="Times New Roman"/>
                <w:b/>
                <w:sz w:val="24"/>
                <w:szCs w:val="24"/>
                <w:lang w:val="uk-UA" w:eastAsia="ru-RU"/>
              </w:rPr>
              <w:t xml:space="preserve"> методи аналізу</w:t>
            </w:r>
          </w:p>
        </w:tc>
      </w:tr>
      <w:tr w:rsidR="00C45E9F" w:rsidRPr="00C45E9F" w:rsidTr="00540572">
        <w:tc>
          <w:tcPr>
            <w:tcW w:w="12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Cs/>
                <w:sz w:val="24"/>
                <w:szCs w:val="24"/>
                <w:lang w:val="uk-UA" w:eastAsia="ru-RU"/>
              </w:rPr>
              <w:t xml:space="preserve">Тема 1. </w:t>
            </w:r>
            <w:proofErr w:type="spellStart"/>
            <w:r w:rsidR="00540572" w:rsidRPr="00540572">
              <w:rPr>
                <w:rFonts w:ascii="Times New Roman" w:eastAsia="Times New Roman" w:hAnsi="Times New Roman" w:cs="Times New Roman"/>
                <w:sz w:val="24"/>
                <w:szCs w:val="24"/>
                <w:lang w:val="uk-UA" w:eastAsia="ru-RU"/>
              </w:rPr>
              <w:t>Об’ємометричні</w:t>
            </w:r>
            <w:proofErr w:type="spellEnd"/>
            <w:r w:rsidR="00540572" w:rsidRPr="00540572">
              <w:rPr>
                <w:rFonts w:ascii="Times New Roman" w:eastAsia="Times New Roman" w:hAnsi="Times New Roman" w:cs="Times New Roman"/>
                <w:sz w:val="24"/>
                <w:szCs w:val="24"/>
                <w:lang w:val="uk-UA" w:eastAsia="ru-RU"/>
              </w:rPr>
              <w:t xml:space="preserve"> методи аналізу</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540572">
        <w:tc>
          <w:tcPr>
            <w:tcW w:w="12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Cs/>
                <w:sz w:val="24"/>
                <w:szCs w:val="24"/>
                <w:lang w:val="uk-UA" w:eastAsia="ru-RU"/>
              </w:rPr>
              <w:t>Тема 2.</w:t>
            </w:r>
            <w:r w:rsidR="00540572" w:rsidRPr="00540572">
              <w:rPr>
                <w:rFonts w:ascii="Times New Roman" w:eastAsia="Times New Roman" w:hAnsi="Times New Roman" w:cs="Times New Roman"/>
                <w:b/>
                <w:sz w:val="24"/>
                <w:szCs w:val="24"/>
                <w:lang w:val="uk-UA" w:eastAsia="ru-RU"/>
              </w:rPr>
              <w:t xml:space="preserve"> </w:t>
            </w:r>
            <w:r w:rsidR="00540572" w:rsidRPr="00540572">
              <w:rPr>
                <w:rFonts w:ascii="Times New Roman" w:eastAsia="Times New Roman" w:hAnsi="Times New Roman" w:cs="Times New Roman"/>
                <w:sz w:val="24"/>
                <w:szCs w:val="24"/>
                <w:lang w:val="uk-UA" w:eastAsia="ru-RU"/>
              </w:rPr>
              <w:t>Методи осадження та окисно-відновного (</w:t>
            </w:r>
            <w:proofErr w:type="spellStart"/>
            <w:r w:rsidR="00540572" w:rsidRPr="00540572">
              <w:rPr>
                <w:rFonts w:ascii="Times New Roman" w:eastAsia="Times New Roman" w:hAnsi="Times New Roman" w:cs="Times New Roman"/>
                <w:sz w:val="24"/>
                <w:szCs w:val="24"/>
                <w:lang w:val="uk-UA" w:eastAsia="ru-RU"/>
              </w:rPr>
              <w:t>редоксиметрія</w:t>
            </w:r>
            <w:proofErr w:type="spellEnd"/>
            <w:r w:rsidR="00540572" w:rsidRPr="00540572">
              <w:rPr>
                <w:rFonts w:ascii="Times New Roman" w:eastAsia="Times New Roman" w:hAnsi="Times New Roman" w:cs="Times New Roman"/>
                <w:sz w:val="24"/>
                <w:szCs w:val="24"/>
                <w:lang w:val="uk-UA" w:eastAsia="ru-RU"/>
              </w:rPr>
              <w:t>) титрування</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540572">
        <w:tc>
          <w:tcPr>
            <w:tcW w:w="1219" w:type="pct"/>
          </w:tcPr>
          <w:p w:rsidR="00C45E9F" w:rsidRPr="00540572" w:rsidRDefault="00540572" w:rsidP="00540572">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Разом І</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C45E9F">
        <w:trPr>
          <w:cantSplit/>
        </w:trPr>
        <w:tc>
          <w:tcPr>
            <w:tcW w:w="5000" w:type="pct"/>
            <w:gridSpan w:val="13"/>
          </w:tcPr>
          <w:p w:rsidR="00C45E9F" w:rsidRPr="00540572" w:rsidRDefault="00C45E9F" w:rsidP="00C45E9F">
            <w:pPr>
              <w:spacing w:after="0" w:line="240" w:lineRule="auto"/>
              <w:jc w:val="center"/>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
                <w:bCs/>
                <w:sz w:val="24"/>
                <w:szCs w:val="24"/>
                <w:lang w:val="uk-UA" w:eastAsia="ru-RU"/>
              </w:rPr>
              <w:t xml:space="preserve">БЛОК ІІ. </w:t>
            </w:r>
            <w:r w:rsidR="00540572" w:rsidRPr="00540572">
              <w:rPr>
                <w:rFonts w:ascii="Times New Roman" w:eastAsia="Times New Roman" w:hAnsi="Times New Roman" w:cs="Times New Roman"/>
                <w:b/>
                <w:bCs/>
                <w:sz w:val="24"/>
                <w:szCs w:val="24"/>
                <w:lang w:val="uk-UA" w:eastAsia="ru-RU"/>
              </w:rPr>
              <w:t>Спектроскопічні методи аналізу</w:t>
            </w:r>
          </w:p>
        </w:tc>
      </w:tr>
      <w:tr w:rsidR="00C45E9F" w:rsidRPr="00C45E9F" w:rsidTr="00540572">
        <w:tc>
          <w:tcPr>
            <w:tcW w:w="12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Cs/>
                <w:sz w:val="24"/>
                <w:szCs w:val="24"/>
                <w:lang w:val="uk-UA" w:eastAsia="ru-RU"/>
              </w:rPr>
              <w:t>Тема</w:t>
            </w:r>
            <w:r w:rsidRPr="00540572">
              <w:rPr>
                <w:rFonts w:ascii="Times New Roman" w:eastAsia="Times New Roman" w:hAnsi="Times New Roman" w:cs="Times New Roman"/>
                <w:sz w:val="24"/>
                <w:szCs w:val="24"/>
                <w:lang w:val="uk-UA" w:eastAsia="ru-RU"/>
              </w:rPr>
              <w:t xml:space="preserve"> 3. </w:t>
            </w:r>
            <w:r w:rsidR="00540572" w:rsidRPr="00540572">
              <w:rPr>
                <w:rFonts w:ascii="Times New Roman" w:eastAsia="Times New Roman" w:hAnsi="Times New Roman" w:cs="Times New Roman"/>
                <w:bCs/>
                <w:sz w:val="24"/>
                <w:szCs w:val="24"/>
                <w:lang w:val="uk-UA" w:eastAsia="ru-RU"/>
              </w:rPr>
              <w:t>Методи молекулярної спектроскопії</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540572" w:rsidRPr="00C45E9F" w:rsidTr="00540572">
        <w:tc>
          <w:tcPr>
            <w:tcW w:w="1219" w:type="pct"/>
          </w:tcPr>
          <w:p w:rsidR="00540572" w:rsidRPr="00540572" w:rsidRDefault="00540572" w:rsidP="00C45E9F">
            <w:pPr>
              <w:spacing w:after="0" w:line="240" w:lineRule="auto"/>
              <w:rPr>
                <w:rFonts w:ascii="Times New Roman" w:eastAsia="Times New Roman" w:hAnsi="Times New Roman" w:cs="Times New Roman"/>
                <w:bCs/>
                <w:sz w:val="24"/>
                <w:szCs w:val="24"/>
                <w:lang w:val="uk-UA" w:eastAsia="ru-RU"/>
              </w:rPr>
            </w:pPr>
            <w:r w:rsidRPr="00540572">
              <w:rPr>
                <w:rFonts w:ascii="Times New Roman" w:eastAsia="Times New Roman" w:hAnsi="Times New Roman" w:cs="Times New Roman"/>
                <w:bCs/>
                <w:sz w:val="24"/>
                <w:szCs w:val="24"/>
                <w:lang w:val="uk-UA" w:eastAsia="ru-RU"/>
              </w:rPr>
              <w:t>Тема</w:t>
            </w:r>
            <w:r w:rsidRPr="00540572">
              <w:rPr>
                <w:rFonts w:ascii="Times New Roman" w:eastAsia="Times New Roman" w:hAnsi="Times New Roman" w:cs="Times New Roman"/>
                <w:sz w:val="24"/>
                <w:szCs w:val="24"/>
                <w:lang w:val="uk-UA" w:eastAsia="ru-RU"/>
              </w:rPr>
              <w:t xml:space="preserve"> 4. </w:t>
            </w:r>
            <w:r w:rsidRPr="00540572">
              <w:rPr>
                <w:rFonts w:ascii="Times New Roman" w:eastAsia="Times New Roman" w:hAnsi="Times New Roman" w:cs="Times New Roman"/>
                <w:bCs/>
                <w:sz w:val="24"/>
                <w:szCs w:val="24"/>
                <w:lang w:val="uk-UA" w:eastAsia="ru-RU"/>
              </w:rPr>
              <w:t>Методи атомної спектроскопії</w:t>
            </w:r>
          </w:p>
        </w:tc>
        <w:tc>
          <w:tcPr>
            <w:tcW w:w="513"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252"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93"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317"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299"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316"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513"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188"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255"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317"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299"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319"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540572">
        <w:tc>
          <w:tcPr>
            <w:tcW w:w="1219" w:type="pct"/>
          </w:tcPr>
          <w:p w:rsidR="00C45E9F" w:rsidRPr="00540572" w:rsidRDefault="00540572" w:rsidP="00540572">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Разом </w:t>
            </w:r>
            <w:r w:rsidR="00C45E9F" w:rsidRPr="00540572">
              <w:rPr>
                <w:rFonts w:ascii="Times New Roman" w:eastAsia="Times New Roman" w:hAnsi="Times New Roman" w:cs="Times New Roman"/>
                <w:bCs/>
                <w:sz w:val="24"/>
                <w:szCs w:val="24"/>
                <w:lang w:val="uk-UA" w:eastAsia="ru-RU"/>
              </w:rPr>
              <w:t>ІІ</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32</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540572">
        <w:trPr>
          <w:trHeight w:val="292"/>
        </w:trPr>
        <w:tc>
          <w:tcPr>
            <w:tcW w:w="1219" w:type="pct"/>
          </w:tcPr>
          <w:p w:rsidR="00C45E9F" w:rsidRPr="00540572" w:rsidRDefault="00C45E9F" w:rsidP="00540572">
            <w:pPr>
              <w:keepNext/>
              <w:spacing w:after="0" w:line="240" w:lineRule="auto"/>
              <w:outlineLvl w:val="3"/>
              <w:rPr>
                <w:rFonts w:ascii="Times New Roman" w:eastAsia="Times New Roman" w:hAnsi="Times New Roman" w:cs="Times New Roman"/>
                <w:b/>
                <w:bCs/>
                <w:sz w:val="24"/>
                <w:szCs w:val="24"/>
                <w:lang w:eastAsia="ru-RU"/>
              </w:rPr>
            </w:pPr>
            <w:proofErr w:type="spellStart"/>
            <w:r w:rsidRPr="00540572">
              <w:rPr>
                <w:rFonts w:ascii="Times New Roman" w:eastAsia="Times New Roman" w:hAnsi="Times New Roman" w:cs="Times New Roman"/>
                <w:b/>
                <w:bCs/>
                <w:sz w:val="24"/>
                <w:szCs w:val="24"/>
                <w:lang w:eastAsia="ru-RU"/>
              </w:rPr>
              <w:t>Усього</w:t>
            </w:r>
            <w:proofErr w:type="spellEnd"/>
            <w:r w:rsidRPr="00540572">
              <w:rPr>
                <w:rFonts w:ascii="Times New Roman" w:eastAsia="Times New Roman" w:hAnsi="Times New Roman" w:cs="Times New Roman"/>
                <w:b/>
                <w:bCs/>
                <w:sz w:val="24"/>
                <w:szCs w:val="24"/>
                <w:lang w:eastAsia="ru-RU"/>
              </w:rPr>
              <w:t xml:space="preserve"> годин</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62</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bl>
    <w:p w:rsidR="00C45E9F" w:rsidRPr="00C45E9F" w:rsidRDefault="00C45E9F" w:rsidP="00C45E9F">
      <w:pPr>
        <w:spacing w:after="0" w:line="240" w:lineRule="auto"/>
        <w:ind w:left="927"/>
        <w:jc w:val="both"/>
        <w:rPr>
          <w:rFonts w:ascii="Times New Roman" w:eastAsia="Times New Roman" w:hAnsi="Times New Roman" w:cs="Times New Roman"/>
          <w:sz w:val="24"/>
          <w:szCs w:val="28"/>
          <w:lang w:val="uk-UA" w:eastAsia="ru-RU"/>
        </w:rPr>
      </w:pPr>
    </w:p>
    <w:p w:rsidR="00E9081C" w:rsidRDefault="00E9081C" w:rsidP="00C45E9F">
      <w:pPr>
        <w:tabs>
          <w:tab w:val="left" w:pos="1276"/>
        </w:tabs>
        <w:spacing w:after="0" w:line="240" w:lineRule="auto"/>
        <w:ind w:firstLine="709"/>
        <w:rPr>
          <w:rFonts w:ascii="Times New Roman" w:eastAsia="Times New Roman" w:hAnsi="Times New Roman" w:cs="Times New Roman"/>
          <w:b/>
          <w:sz w:val="28"/>
          <w:szCs w:val="28"/>
          <w:lang w:val="uk-UA" w:eastAsia="ru-RU"/>
        </w:rPr>
      </w:pPr>
    </w:p>
    <w:p w:rsidR="00E9081C" w:rsidRDefault="00E9081C" w:rsidP="00C45E9F">
      <w:pPr>
        <w:tabs>
          <w:tab w:val="left" w:pos="1276"/>
        </w:tabs>
        <w:spacing w:after="0" w:line="240" w:lineRule="auto"/>
        <w:ind w:firstLine="709"/>
        <w:rPr>
          <w:rFonts w:ascii="Times New Roman" w:eastAsia="Times New Roman" w:hAnsi="Times New Roman" w:cs="Times New Roman"/>
          <w:b/>
          <w:sz w:val="28"/>
          <w:szCs w:val="28"/>
          <w:lang w:val="uk-UA" w:eastAsia="ru-RU"/>
        </w:rPr>
      </w:pPr>
    </w:p>
    <w:p w:rsidR="00C45E9F" w:rsidRPr="00C45E9F" w:rsidRDefault="00C45E9F" w:rsidP="00C45E9F">
      <w:pPr>
        <w:tabs>
          <w:tab w:val="left" w:pos="1276"/>
        </w:tabs>
        <w:spacing w:after="0" w:line="240" w:lineRule="auto"/>
        <w:ind w:firstLine="709"/>
        <w:rPr>
          <w:rFonts w:ascii="Times New Roman" w:eastAsia="Times New Roman" w:hAnsi="Times New Roman" w:cs="Times New Roman"/>
          <w:b/>
          <w:sz w:val="28"/>
          <w:szCs w:val="28"/>
          <w:lang w:val="uk-UA" w:eastAsia="ru-RU"/>
        </w:rPr>
      </w:pPr>
      <w:r w:rsidRPr="00C45E9F">
        <w:rPr>
          <w:rFonts w:ascii="Times New Roman" w:eastAsia="Times New Roman" w:hAnsi="Times New Roman" w:cs="Times New Roman"/>
          <w:b/>
          <w:sz w:val="28"/>
          <w:szCs w:val="28"/>
          <w:lang w:val="uk-UA" w:eastAsia="ru-RU"/>
        </w:rPr>
        <w:lastRenderedPageBreak/>
        <w:t>9. Теми лекцій</w:t>
      </w:r>
    </w:p>
    <w:p w:rsidR="00C45E9F" w:rsidRPr="00C45E9F" w:rsidRDefault="00C45E9F" w:rsidP="00C45E9F">
      <w:pPr>
        <w:tabs>
          <w:tab w:val="left" w:pos="0"/>
        </w:tabs>
        <w:spacing w:after="0" w:line="240" w:lineRule="auto"/>
        <w:ind w:firstLine="567"/>
        <w:jc w:val="right"/>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Таблиця 3.</w:t>
      </w:r>
    </w:p>
    <w:p w:rsidR="00C45E9F" w:rsidRPr="00C45E9F" w:rsidRDefault="00C45E9F" w:rsidP="00C45E9F">
      <w:pPr>
        <w:tabs>
          <w:tab w:val="left" w:pos="0"/>
        </w:tabs>
        <w:spacing w:after="0" w:line="240" w:lineRule="auto"/>
        <w:ind w:firstLine="567"/>
        <w:jc w:val="right"/>
        <w:rPr>
          <w:rFonts w:ascii="Times New Roman" w:eastAsia="Times New Roman" w:hAnsi="Times New Roman" w:cs="Times New Roman"/>
          <w:sz w:val="24"/>
          <w:szCs w:val="24"/>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7102"/>
        <w:gridCol w:w="1585"/>
      </w:tblGrid>
      <w:tr w:rsidR="00C45E9F" w:rsidRPr="00C45E9F" w:rsidTr="00766A58">
        <w:tc>
          <w:tcPr>
            <w:tcW w:w="352" w:type="pct"/>
          </w:tcPr>
          <w:p w:rsidR="00C45E9F" w:rsidRPr="00C45E9F" w:rsidRDefault="00C45E9F" w:rsidP="00C45E9F">
            <w:pPr>
              <w:spacing w:after="0" w:line="240" w:lineRule="auto"/>
              <w:ind w:left="142" w:hanging="142"/>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w:t>
            </w:r>
          </w:p>
          <w:p w:rsidR="00C45E9F" w:rsidRPr="00C45E9F" w:rsidRDefault="00C45E9F" w:rsidP="00C45E9F">
            <w:pPr>
              <w:spacing w:after="0" w:line="240" w:lineRule="auto"/>
              <w:ind w:left="142" w:hanging="142"/>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з/п</w:t>
            </w:r>
          </w:p>
        </w:tc>
        <w:tc>
          <w:tcPr>
            <w:tcW w:w="3800"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Назва теми лекції та питання, що вивчаються</w:t>
            </w:r>
          </w:p>
        </w:tc>
        <w:tc>
          <w:tcPr>
            <w:tcW w:w="848"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Кількість</w:t>
            </w: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годин</w:t>
            </w:r>
          </w:p>
        </w:tc>
      </w:tr>
      <w:tr w:rsidR="00C45E9F" w:rsidRPr="00766A58" w:rsidTr="00766A58">
        <w:tc>
          <w:tcPr>
            <w:tcW w:w="352"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1</w:t>
            </w:r>
            <w:r w:rsidR="00766A58">
              <w:rPr>
                <w:rFonts w:ascii="Times New Roman" w:eastAsia="Times New Roman" w:hAnsi="Times New Roman" w:cs="Times New Roman"/>
                <w:sz w:val="24"/>
                <w:szCs w:val="24"/>
                <w:lang w:val="uk-UA" w:eastAsia="ru-RU"/>
              </w:rPr>
              <w:t>.</w:t>
            </w:r>
          </w:p>
        </w:tc>
        <w:tc>
          <w:tcPr>
            <w:tcW w:w="3800" w:type="pct"/>
          </w:tcPr>
          <w:p w:rsidR="00C45E9F" w:rsidRDefault="00766A58" w:rsidP="001B42F6">
            <w:pPr>
              <w:spacing w:after="0" w:line="240" w:lineRule="auto"/>
              <w:jc w:val="both"/>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Методи кількісного аналізу, їх класифікація.</w:t>
            </w:r>
          </w:p>
          <w:p w:rsidR="00766A58"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proofErr w:type="spellStart"/>
            <w:r w:rsidRPr="00766A58">
              <w:rPr>
                <w:rFonts w:ascii="Times New Roman" w:eastAsia="Times New Roman" w:hAnsi="Times New Roman" w:cs="Times New Roman"/>
                <w:sz w:val="24"/>
                <w:szCs w:val="24"/>
                <w:lang w:val="uk-UA" w:eastAsia="ru-RU"/>
              </w:rPr>
              <w:t>Об’ємометричні</w:t>
            </w:r>
            <w:proofErr w:type="spellEnd"/>
            <w:r>
              <w:rPr>
                <w:rFonts w:ascii="Times New Roman" w:eastAsia="Times New Roman" w:hAnsi="Times New Roman" w:cs="Times New Roman"/>
                <w:sz w:val="24"/>
                <w:szCs w:val="24"/>
                <w:lang w:val="uk-UA" w:eastAsia="ru-RU"/>
              </w:rPr>
              <w:t xml:space="preserve"> </w:t>
            </w:r>
            <w:r w:rsidRPr="00766A58">
              <w:rPr>
                <w:rFonts w:ascii="Times New Roman" w:eastAsia="Times New Roman" w:hAnsi="Times New Roman" w:cs="Times New Roman"/>
                <w:sz w:val="24"/>
                <w:szCs w:val="24"/>
                <w:lang w:val="uk-UA" w:eastAsia="ru-RU"/>
              </w:rPr>
              <w:t>методи аналізу (</w:t>
            </w:r>
            <w:proofErr w:type="spellStart"/>
            <w:r w:rsidRPr="00766A58">
              <w:rPr>
                <w:rFonts w:ascii="Times New Roman" w:eastAsia="Times New Roman" w:hAnsi="Times New Roman" w:cs="Times New Roman"/>
                <w:sz w:val="24"/>
                <w:szCs w:val="24"/>
                <w:lang w:val="uk-UA" w:eastAsia="ru-RU"/>
              </w:rPr>
              <w:t>Титриметрія</w:t>
            </w:r>
            <w:proofErr w:type="spellEnd"/>
            <w:r w:rsidRPr="00766A58">
              <w:rPr>
                <w:rFonts w:ascii="Times New Roman" w:eastAsia="Times New Roman" w:hAnsi="Times New Roman" w:cs="Times New Roman"/>
                <w:sz w:val="24"/>
                <w:szCs w:val="24"/>
                <w:lang w:val="uk-UA" w:eastAsia="ru-RU"/>
              </w:rPr>
              <w:t xml:space="preserve">). </w:t>
            </w:r>
          </w:p>
          <w:p w:rsidR="00766A58"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 xml:space="preserve">Класифікація </w:t>
            </w:r>
            <w:proofErr w:type="spellStart"/>
            <w:r w:rsidRPr="00766A58">
              <w:rPr>
                <w:rFonts w:ascii="Times New Roman" w:eastAsia="Times New Roman" w:hAnsi="Times New Roman" w:cs="Times New Roman"/>
                <w:sz w:val="24"/>
                <w:szCs w:val="24"/>
                <w:lang w:val="uk-UA" w:eastAsia="ru-RU"/>
              </w:rPr>
              <w:t>титриметричних</w:t>
            </w:r>
            <w:proofErr w:type="spellEnd"/>
            <w:r w:rsidRPr="00766A58">
              <w:rPr>
                <w:rFonts w:ascii="Times New Roman" w:eastAsia="Times New Roman" w:hAnsi="Times New Roman" w:cs="Times New Roman"/>
                <w:sz w:val="24"/>
                <w:szCs w:val="24"/>
                <w:lang w:val="uk-UA" w:eastAsia="ru-RU"/>
              </w:rPr>
              <w:t xml:space="preserve"> методів.</w:t>
            </w:r>
          </w:p>
          <w:p w:rsidR="00766A58"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Основи методу нейтралізації.</w:t>
            </w:r>
          </w:p>
          <w:p w:rsidR="00766A58"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Криві титрування.</w:t>
            </w:r>
          </w:p>
          <w:p w:rsidR="00766A58" w:rsidRPr="00C45E9F"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Способи фіксації точки</w:t>
            </w:r>
            <w:r>
              <w:rPr>
                <w:rFonts w:ascii="Times New Roman" w:eastAsia="Times New Roman" w:hAnsi="Times New Roman" w:cs="Times New Roman"/>
                <w:sz w:val="24"/>
                <w:szCs w:val="24"/>
                <w:lang w:val="uk-UA" w:eastAsia="ru-RU"/>
              </w:rPr>
              <w:t xml:space="preserve"> </w:t>
            </w:r>
            <w:r w:rsidRPr="00766A58">
              <w:rPr>
                <w:rFonts w:ascii="Times New Roman" w:eastAsia="Times New Roman" w:hAnsi="Times New Roman" w:cs="Times New Roman"/>
                <w:sz w:val="24"/>
                <w:szCs w:val="24"/>
                <w:lang w:val="uk-UA" w:eastAsia="ru-RU"/>
              </w:rPr>
              <w:t>еквівалентності.</w:t>
            </w:r>
          </w:p>
        </w:tc>
        <w:tc>
          <w:tcPr>
            <w:tcW w:w="848" w:type="pct"/>
          </w:tcPr>
          <w:p w:rsidR="00C45E9F" w:rsidRPr="00C45E9F" w:rsidRDefault="007E21CB"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C45E9F" w:rsidRPr="00C45E9F" w:rsidTr="00766A58">
        <w:tc>
          <w:tcPr>
            <w:tcW w:w="352"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2</w:t>
            </w:r>
            <w:r w:rsidR="00766A58">
              <w:rPr>
                <w:rFonts w:ascii="Times New Roman" w:eastAsia="Times New Roman" w:hAnsi="Times New Roman" w:cs="Times New Roman"/>
                <w:sz w:val="24"/>
                <w:szCs w:val="24"/>
                <w:lang w:val="uk-UA" w:eastAsia="ru-RU"/>
              </w:rPr>
              <w:t>.</w:t>
            </w:r>
          </w:p>
        </w:tc>
        <w:tc>
          <w:tcPr>
            <w:tcW w:w="3800" w:type="pct"/>
          </w:tcPr>
          <w:p w:rsidR="00C45E9F" w:rsidRDefault="00766A58"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Фундаментальні принципи застосування методу нейтралізації</w:t>
            </w:r>
            <w:r>
              <w:rPr>
                <w:rFonts w:ascii="Times New Roman" w:eastAsia="Times New Roman" w:hAnsi="Times New Roman" w:cs="Times New Roman"/>
                <w:sz w:val="24"/>
                <w:szCs w:val="24"/>
                <w:lang w:val="uk-UA" w:eastAsia="ru-RU"/>
              </w:rPr>
              <w:t>.</w:t>
            </w:r>
          </w:p>
          <w:p w:rsidR="007E21CB" w:rsidRDefault="00766A58" w:rsidP="001B42F6">
            <w:pPr>
              <w:pStyle w:val="aa"/>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proofErr w:type="spellStart"/>
            <w:r w:rsidRPr="00766A58">
              <w:rPr>
                <w:rFonts w:ascii="Times New Roman" w:eastAsia="Times New Roman" w:hAnsi="Times New Roman" w:cs="Times New Roman"/>
                <w:sz w:val="24"/>
                <w:szCs w:val="24"/>
                <w:lang w:val="uk-UA" w:eastAsia="ru-RU"/>
              </w:rPr>
              <w:t>Об’ємометричні</w:t>
            </w:r>
            <w:proofErr w:type="spellEnd"/>
            <w:r w:rsidRPr="00766A58">
              <w:rPr>
                <w:rFonts w:ascii="Times New Roman" w:eastAsia="Times New Roman" w:hAnsi="Times New Roman" w:cs="Times New Roman"/>
                <w:sz w:val="24"/>
                <w:szCs w:val="24"/>
                <w:lang w:val="uk-UA" w:eastAsia="ru-RU"/>
              </w:rPr>
              <w:t xml:space="preserve"> методи аналізу (</w:t>
            </w:r>
            <w:proofErr w:type="spellStart"/>
            <w:r w:rsidRPr="00766A58">
              <w:rPr>
                <w:rFonts w:ascii="Times New Roman" w:eastAsia="Times New Roman" w:hAnsi="Times New Roman" w:cs="Times New Roman"/>
                <w:sz w:val="24"/>
                <w:szCs w:val="24"/>
                <w:lang w:val="uk-UA" w:eastAsia="ru-RU"/>
              </w:rPr>
              <w:t>Титриметрія</w:t>
            </w:r>
            <w:proofErr w:type="spellEnd"/>
            <w:r w:rsidRPr="00766A58">
              <w:rPr>
                <w:rFonts w:ascii="Times New Roman" w:eastAsia="Times New Roman" w:hAnsi="Times New Roman" w:cs="Times New Roman"/>
                <w:sz w:val="24"/>
                <w:szCs w:val="24"/>
                <w:lang w:val="uk-UA" w:eastAsia="ru-RU"/>
              </w:rPr>
              <w:t>).</w:t>
            </w:r>
          </w:p>
          <w:p w:rsidR="00766A58" w:rsidRPr="00766A58" w:rsidRDefault="00766A58" w:rsidP="001B42F6">
            <w:pPr>
              <w:pStyle w:val="aa"/>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 xml:space="preserve">Класифікація </w:t>
            </w:r>
            <w:proofErr w:type="spellStart"/>
            <w:r w:rsidRPr="00766A58">
              <w:rPr>
                <w:rFonts w:ascii="Times New Roman" w:eastAsia="Times New Roman" w:hAnsi="Times New Roman" w:cs="Times New Roman"/>
                <w:sz w:val="24"/>
                <w:szCs w:val="24"/>
                <w:lang w:val="uk-UA" w:eastAsia="ru-RU"/>
              </w:rPr>
              <w:t>титриметричних</w:t>
            </w:r>
            <w:proofErr w:type="spellEnd"/>
            <w:r w:rsidRPr="00766A58">
              <w:rPr>
                <w:rFonts w:ascii="Times New Roman" w:eastAsia="Times New Roman" w:hAnsi="Times New Roman" w:cs="Times New Roman"/>
                <w:sz w:val="24"/>
                <w:szCs w:val="24"/>
                <w:lang w:val="uk-UA" w:eastAsia="ru-RU"/>
              </w:rPr>
              <w:t xml:space="preserve"> методів.</w:t>
            </w:r>
          </w:p>
          <w:p w:rsidR="007E21CB" w:rsidRDefault="00766A58" w:rsidP="001B42F6">
            <w:pPr>
              <w:pStyle w:val="aa"/>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Основи</w:t>
            </w:r>
            <w:r w:rsidR="007E21CB">
              <w:rPr>
                <w:rFonts w:ascii="Times New Roman" w:eastAsia="Times New Roman" w:hAnsi="Times New Roman" w:cs="Times New Roman"/>
                <w:sz w:val="24"/>
                <w:szCs w:val="24"/>
                <w:lang w:val="uk-UA" w:eastAsia="ru-RU"/>
              </w:rPr>
              <w:t xml:space="preserve"> методу нейтралізації.</w:t>
            </w:r>
          </w:p>
          <w:p w:rsidR="007E21CB" w:rsidRDefault="00766A58" w:rsidP="001B42F6">
            <w:pPr>
              <w:pStyle w:val="aa"/>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Криві титрування.</w:t>
            </w:r>
          </w:p>
          <w:p w:rsidR="00766A58" w:rsidRPr="00766A58" w:rsidRDefault="00766A58" w:rsidP="001B42F6">
            <w:pPr>
              <w:pStyle w:val="aa"/>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Способи фіксації точки</w:t>
            </w:r>
            <w:r w:rsidR="007E21CB">
              <w:rPr>
                <w:rFonts w:ascii="Times New Roman" w:eastAsia="Times New Roman" w:hAnsi="Times New Roman" w:cs="Times New Roman"/>
                <w:sz w:val="24"/>
                <w:szCs w:val="24"/>
                <w:lang w:val="uk-UA" w:eastAsia="ru-RU"/>
              </w:rPr>
              <w:t xml:space="preserve"> </w:t>
            </w:r>
            <w:r w:rsidRPr="00766A58">
              <w:rPr>
                <w:rFonts w:ascii="Times New Roman" w:eastAsia="Times New Roman" w:hAnsi="Times New Roman" w:cs="Times New Roman"/>
                <w:sz w:val="24"/>
                <w:szCs w:val="24"/>
                <w:lang w:val="uk-UA" w:eastAsia="ru-RU"/>
              </w:rPr>
              <w:t>еквівалентності.</w:t>
            </w:r>
          </w:p>
        </w:tc>
        <w:tc>
          <w:tcPr>
            <w:tcW w:w="848" w:type="pct"/>
          </w:tcPr>
          <w:p w:rsidR="00C45E9F" w:rsidRPr="00C45E9F" w:rsidRDefault="007E21CB"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766A58" w:rsidRPr="00C45E9F" w:rsidTr="00766A58">
        <w:tc>
          <w:tcPr>
            <w:tcW w:w="352" w:type="pct"/>
          </w:tcPr>
          <w:p w:rsidR="00766A58" w:rsidRPr="00C45E9F" w:rsidRDefault="00766A58"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3800" w:type="pct"/>
          </w:tcPr>
          <w:p w:rsidR="00766A58" w:rsidRDefault="00766A58"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Фундаментальні основи методів осадження і окиснення</w:t>
            </w:r>
            <w:r>
              <w:rPr>
                <w:rFonts w:ascii="Times New Roman" w:eastAsia="Times New Roman" w:hAnsi="Times New Roman" w:cs="Times New Roman"/>
                <w:sz w:val="24"/>
                <w:szCs w:val="24"/>
                <w:lang w:val="uk-UA" w:eastAsia="ru-RU"/>
              </w:rPr>
              <w:t xml:space="preserve"> </w:t>
            </w:r>
            <w:r w:rsidRPr="00766A58">
              <w:rPr>
                <w:rFonts w:ascii="Times New Roman" w:eastAsia="Times New Roman" w:hAnsi="Times New Roman" w:cs="Times New Roman"/>
                <w:sz w:val="24"/>
                <w:szCs w:val="24"/>
                <w:lang w:val="uk-UA" w:eastAsia="ru-RU"/>
              </w:rPr>
              <w:t>відновлення</w:t>
            </w:r>
            <w:r>
              <w:rPr>
                <w:rFonts w:ascii="Times New Roman" w:eastAsia="Times New Roman" w:hAnsi="Times New Roman" w:cs="Times New Roman"/>
                <w:sz w:val="24"/>
                <w:szCs w:val="24"/>
                <w:lang w:val="uk-UA" w:eastAsia="ru-RU"/>
              </w:rPr>
              <w:t>.</w:t>
            </w:r>
          </w:p>
          <w:p w:rsidR="007E21CB" w:rsidRDefault="007E21CB" w:rsidP="001B42F6">
            <w:pPr>
              <w:pStyle w:val="aa"/>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E21CB">
              <w:rPr>
                <w:rFonts w:ascii="Times New Roman" w:eastAsia="Times New Roman" w:hAnsi="Times New Roman" w:cs="Times New Roman"/>
                <w:sz w:val="24"/>
                <w:szCs w:val="24"/>
                <w:lang w:val="uk-UA" w:eastAsia="ru-RU"/>
              </w:rPr>
              <w:t xml:space="preserve">Класифікація за типом </w:t>
            </w:r>
            <w:proofErr w:type="spellStart"/>
            <w:r w:rsidRPr="007E21CB">
              <w:rPr>
                <w:rFonts w:ascii="Times New Roman" w:eastAsia="Times New Roman" w:hAnsi="Times New Roman" w:cs="Times New Roman"/>
                <w:sz w:val="24"/>
                <w:szCs w:val="24"/>
                <w:lang w:val="uk-UA" w:eastAsia="ru-RU"/>
              </w:rPr>
              <w:t>титранта</w:t>
            </w:r>
            <w:proofErr w:type="spellEnd"/>
            <w:r w:rsidRPr="007E21CB">
              <w:rPr>
                <w:rFonts w:ascii="Times New Roman" w:eastAsia="Times New Roman" w:hAnsi="Times New Roman" w:cs="Times New Roman"/>
                <w:sz w:val="24"/>
                <w:szCs w:val="24"/>
                <w:lang w:val="uk-UA" w:eastAsia="ru-RU"/>
              </w:rPr>
              <w:t xml:space="preserve"> і способом фіксації точки</w:t>
            </w:r>
            <w:r>
              <w:rPr>
                <w:rFonts w:ascii="Times New Roman" w:eastAsia="Times New Roman" w:hAnsi="Times New Roman" w:cs="Times New Roman"/>
                <w:sz w:val="24"/>
                <w:szCs w:val="24"/>
                <w:lang w:val="uk-UA" w:eastAsia="ru-RU"/>
              </w:rPr>
              <w:t xml:space="preserve"> еквівалентності.</w:t>
            </w:r>
          </w:p>
          <w:p w:rsidR="007E21CB" w:rsidRDefault="007E21CB" w:rsidP="001B42F6">
            <w:pPr>
              <w:pStyle w:val="aa"/>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E21CB">
              <w:rPr>
                <w:rFonts w:ascii="Times New Roman" w:eastAsia="Times New Roman" w:hAnsi="Times New Roman" w:cs="Times New Roman"/>
                <w:sz w:val="24"/>
                <w:szCs w:val="24"/>
                <w:lang w:val="uk-UA" w:eastAsia="ru-RU"/>
              </w:rPr>
              <w:t xml:space="preserve">Помилки титрування в </w:t>
            </w:r>
            <w:proofErr w:type="spellStart"/>
            <w:r w:rsidRPr="007E21CB">
              <w:rPr>
                <w:rFonts w:ascii="Times New Roman" w:eastAsia="Times New Roman" w:hAnsi="Times New Roman" w:cs="Times New Roman"/>
                <w:sz w:val="24"/>
                <w:szCs w:val="24"/>
                <w:lang w:val="uk-UA" w:eastAsia="ru-RU"/>
              </w:rPr>
              <w:t>редоксиметрії</w:t>
            </w:r>
            <w:proofErr w:type="spellEnd"/>
            <w:r w:rsidRPr="007E21CB">
              <w:rPr>
                <w:rFonts w:ascii="Times New Roman" w:eastAsia="Times New Roman" w:hAnsi="Times New Roman" w:cs="Times New Roman"/>
                <w:sz w:val="24"/>
                <w:szCs w:val="24"/>
                <w:lang w:val="uk-UA" w:eastAsia="ru-RU"/>
              </w:rPr>
              <w:t xml:space="preserve">. </w:t>
            </w:r>
          </w:p>
          <w:p w:rsidR="007E21CB" w:rsidRDefault="007E21CB" w:rsidP="001B42F6">
            <w:pPr>
              <w:pStyle w:val="aa"/>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E21CB">
              <w:rPr>
                <w:rFonts w:ascii="Times New Roman" w:eastAsia="Times New Roman" w:hAnsi="Times New Roman" w:cs="Times New Roman"/>
                <w:sz w:val="24"/>
                <w:szCs w:val="24"/>
                <w:lang w:val="uk-UA" w:eastAsia="ru-RU"/>
              </w:rPr>
              <w:t>Застосування</w:t>
            </w:r>
            <w:r>
              <w:rPr>
                <w:rFonts w:ascii="Times New Roman" w:eastAsia="Times New Roman" w:hAnsi="Times New Roman" w:cs="Times New Roman"/>
                <w:sz w:val="24"/>
                <w:szCs w:val="24"/>
                <w:lang w:val="uk-UA" w:eastAsia="ru-RU"/>
              </w:rPr>
              <w:t xml:space="preserve"> </w:t>
            </w:r>
            <w:proofErr w:type="spellStart"/>
            <w:r w:rsidRPr="007E21CB">
              <w:rPr>
                <w:rFonts w:ascii="Times New Roman" w:eastAsia="Times New Roman" w:hAnsi="Times New Roman" w:cs="Times New Roman"/>
                <w:sz w:val="24"/>
                <w:szCs w:val="24"/>
                <w:lang w:val="uk-UA" w:eastAsia="ru-RU"/>
              </w:rPr>
              <w:t>титриметричних</w:t>
            </w:r>
            <w:proofErr w:type="spellEnd"/>
            <w:r w:rsidRPr="007E21CB">
              <w:rPr>
                <w:rFonts w:ascii="Times New Roman" w:eastAsia="Times New Roman" w:hAnsi="Times New Roman" w:cs="Times New Roman"/>
                <w:sz w:val="24"/>
                <w:szCs w:val="24"/>
                <w:lang w:val="uk-UA" w:eastAsia="ru-RU"/>
              </w:rPr>
              <w:t xml:space="preserve"> методів в аналізі.</w:t>
            </w:r>
          </w:p>
          <w:p w:rsidR="007E21CB" w:rsidRPr="007E21CB" w:rsidRDefault="007E21CB" w:rsidP="001B42F6">
            <w:pPr>
              <w:pStyle w:val="aa"/>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Pr="007E21CB">
              <w:rPr>
                <w:rFonts w:ascii="Times New Roman" w:eastAsia="Times New Roman" w:hAnsi="Times New Roman" w:cs="Times New Roman"/>
                <w:sz w:val="24"/>
                <w:szCs w:val="24"/>
                <w:lang w:val="uk-UA" w:eastAsia="ru-RU"/>
              </w:rPr>
              <w:t>отенціоме</w:t>
            </w:r>
            <w:r>
              <w:rPr>
                <w:rFonts w:ascii="Times New Roman" w:eastAsia="Times New Roman" w:hAnsi="Times New Roman" w:cs="Times New Roman"/>
                <w:sz w:val="24"/>
                <w:szCs w:val="24"/>
                <w:lang w:val="uk-UA" w:eastAsia="ru-RU"/>
              </w:rPr>
              <w:t>трія</w:t>
            </w:r>
            <w:r w:rsidRPr="007E21CB">
              <w:rPr>
                <w:rFonts w:ascii="Times New Roman" w:eastAsia="Times New Roman" w:hAnsi="Times New Roman" w:cs="Times New Roman"/>
                <w:sz w:val="24"/>
                <w:szCs w:val="24"/>
                <w:lang w:val="uk-UA" w:eastAsia="ru-RU"/>
              </w:rPr>
              <w:t>.</w:t>
            </w:r>
          </w:p>
        </w:tc>
        <w:tc>
          <w:tcPr>
            <w:tcW w:w="848" w:type="pct"/>
          </w:tcPr>
          <w:p w:rsidR="00766A58" w:rsidRPr="00C45E9F" w:rsidRDefault="007E21CB"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1B42F6" w:rsidRPr="00C45E9F" w:rsidTr="00766A58">
        <w:tc>
          <w:tcPr>
            <w:tcW w:w="352" w:type="pct"/>
          </w:tcPr>
          <w:p w:rsidR="001B42F6" w:rsidRDefault="001B42F6"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3800" w:type="pct"/>
          </w:tcPr>
          <w:p w:rsidR="001B42F6" w:rsidRDefault="001B42F6"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Фундаментальні основи спектроскопічних методів аналізу</w:t>
            </w:r>
            <w:r>
              <w:rPr>
                <w:rFonts w:ascii="Times New Roman" w:eastAsia="Times New Roman" w:hAnsi="Times New Roman" w:cs="Times New Roman"/>
                <w:sz w:val="24"/>
                <w:szCs w:val="24"/>
                <w:lang w:val="uk-UA" w:eastAsia="ru-RU"/>
              </w:rPr>
              <w:t>.</w:t>
            </w:r>
          </w:p>
          <w:p w:rsidR="001B42F6" w:rsidRDefault="001B42F6" w:rsidP="001B42F6">
            <w:pPr>
              <w:pStyle w:val="aa"/>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Молекулярна абсорбційна спектроскопія.</w:t>
            </w:r>
          </w:p>
          <w:p w:rsidR="001B42F6" w:rsidRPr="00766A58" w:rsidRDefault="001B42F6" w:rsidP="001B42F6">
            <w:pPr>
              <w:pStyle w:val="aa"/>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Обладнання, межі аналітичного</w:t>
            </w:r>
            <w:r>
              <w:rPr>
                <w:rFonts w:ascii="Times New Roman" w:eastAsia="Times New Roman" w:hAnsi="Times New Roman" w:cs="Times New Roman"/>
                <w:sz w:val="24"/>
                <w:szCs w:val="24"/>
                <w:lang w:val="uk-UA" w:eastAsia="ru-RU"/>
              </w:rPr>
              <w:t xml:space="preserve"> </w:t>
            </w:r>
            <w:r w:rsidRPr="001B42F6">
              <w:rPr>
                <w:rFonts w:ascii="Times New Roman" w:eastAsia="Times New Roman" w:hAnsi="Times New Roman" w:cs="Times New Roman"/>
                <w:sz w:val="24"/>
                <w:szCs w:val="24"/>
                <w:lang w:val="uk-UA" w:eastAsia="ru-RU"/>
              </w:rPr>
              <w:t>застосування</w:t>
            </w:r>
          </w:p>
        </w:tc>
        <w:tc>
          <w:tcPr>
            <w:tcW w:w="848" w:type="pct"/>
          </w:tcPr>
          <w:p w:rsidR="001B42F6" w:rsidRDefault="001B42F6"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1B42F6" w:rsidRPr="00C45E9F" w:rsidTr="00766A58">
        <w:tc>
          <w:tcPr>
            <w:tcW w:w="352" w:type="pct"/>
          </w:tcPr>
          <w:p w:rsidR="001B42F6" w:rsidRDefault="001B42F6"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3800" w:type="pct"/>
          </w:tcPr>
          <w:p w:rsidR="001B42F6" w:rsidRPr="001B42F6" w:rsidRDefault="001B42F6"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Фундаментальні основи методу молекулярної емісійної</w:t>
            </w:r>
          </w:p>
          <w:p w:rsidR="001B42F6" w:rsidRDefault="001B42F6"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спектроскопії.</w:t>
            </w:r>
          </w:p>
          <w:p w:rsidR="001B42F6" w:rsidRPr="001B42F6" w:rsidRDefault="001B42F6" w:rsidP="001B42F6">
            <w:pPr>
              <w:pStyle w:val="aa"/>
              <w:numPr>
                <w:ilvl w:val="0"/>
                <w:numId w:val="21"/>
              </w:numPr>
              <w:overflowPunct w:val="0"/>
              <w:autoSpaceDE w:val="0"/>
              <w:autoSpaceDN w:val="0"/>
              <w:adjustRightInd w:val="0"/>
              <w:spacing w:after="0" w:line="240" w:lineRule="auto"/>
              <w:ind w:left="652" w:hanging="284"/>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Особливості вимірювання емісії,</w:t>
            </w:r>
            <w:r>
              <w:rPr>
                <w:rFonts w:ascii="Times New Roman" w:eastAsia="Times New Roman" w:hAnsi="Times New Roman" w:cs="Times New Roman"/>
                <w:sz w:val="24"/>
                <w:szCs w:val="24"/>
                <w:lang w:val="uk-UA" w:eastAsia="ru-RU"/>
              </w:rPr>
              <w:t xml:space="preserve"> </w:t>
            </w:r>
            <w:r w:rsidRPr="001B42F6">
              <w:rPr>
                <w:rFonts w:ascii="Times New Roman" w:eastAsia="Times New Roman" w:hAnsi="Times New Roman" w:cs="Times New Roman"/>
                <w:sz w:val="24"/>
                <w:szCs w:val="24"/>
                <w:lang w:val="uk-UA" w:eastAsia="ru-RU"/>
              </w:rPr>
              <w:t>області застосування в аналізі.</w:t>
            </w:r>
          </w:p>
        </w:tc>
        <w:tc>
          <w:tcPr>
            <w:tcW w:w="848" w:type="pct"/>
          </w:tcPr>
          <w:p w:rsidR="001B42F6" w:rsidRDefault="001B42F6"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1B42F6" w:rsidRPr="00C45E9F" w:rsidTr="00766A58">
        <w:tc>
          <w:tcPr>
            <w:tcW w:w="352" w:type="pct"/>
          </w:tcPr>
          <w:p w:rsidR="001B42F6" w:rsidRDefault="001B42F6"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800" w:type="pct"/>
          </w:tcPr>
          <w:p w:rsidR="001B42F6" w:rsidRDefault="001B42F6"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Фундаментальні основи методів атомної спектроскопії (ААС).</w:t>
            </w:r>
          </w:p>
          <w:p w:rsid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 xml:space="preserve">Атомно-абсорбційна спектрометрія. </w:t>
            </w:r>
          </w:p>
          <w:p w:rsid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Класифікація.</w:t>
            </w:r>
          </w:p>
          <w:p w:rsid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 xml:space="preserve">Способи </w:t>
            </w:r>
            <w:proofErr w:type="spellStart"/>
            <w:r w:rsidRPr="001B42F6">
              <w:rPr>
                <w:rFonts w:ascii="Times New Roman" w:eastAsia="Times New Roman" w:hAnsi="Times New Roman" w:cs="Times New Roman"/>
                <w:sz w:val="24"/>
                <w:szCs w:val="24"/>
                <w:lang w:val="uk-UA" w:eastAsia="ru-RU"/>
              </w:rPr>
              <w:t>атомізації</w:t>
            </w:r>
            <w:proofErr w:type="spellEnd"/>
            <w:r>
              <w:rPr>
                <w:rFonts w:ascii="Times New Roman" w:eastAsia="Times New Roman" w:hAnsi="Times New Roman" w:cs="Times New Roman"/>
                <w:sz w:val="24"/>
                <w:szCs w:val="24"/>
                <w:lang w:val="uk-UA" w:eastAsia="ru-RU"/>
              </w:rPr>
              <w:t xml:space="preserve"> проби.</w:t>
            </w:r>
          </w:p>
          <w:p w:rsid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 xml:space="preserve">Полум’яний й електротермічний варіанти ААС. </w:t>
            </w:r>
          </w:p>
          <w:p w:rsidR="001B42F6" w:rsidRP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Межі застосування.</w:t>
            </w:r>
          </w:p>
        </w:tc>
        <w:tc>
          <w:tcPr>
            <w:tcW w:w="848" w:type="pct"/>
          </w:tcPr>
          <w:p w:rsidR="001B42F6" w:rsidRDefault="001B42F6"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1B42F6" w:rsidRPr="00C45E9F" w:rsidTr="00766A58">
        <w:tc>
          <w:tcPr>
            <w:tcW w:w="352" w:type="pct"/>
          </w:tcPr>
          <w:p w:rsidR="001B42F6" w:rsidRDefault="001B42F6"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3800" w:type="pct"/>
          </w:tcPr>
          <w:p w:rsidR="001B42F6" w:rsidRDefault="001B42F6"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Основи атомно-емісійної спектроскопії (АЕС).</w:t>
            </w:r>
          </w:p>
          <w:p w:rsidR="001B42F6" w:rsidRPr="001B42F6" w:rsidRDefault="001B42F6" w:rsidP="001B42F6">
            <w:pPr>
              <w:pStyle w:val="aa"/>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Полум’яна</w:t>
            </w:r>
            <w:r>
              <w:rPr>
                <w:rFonts w:ascii="Times New Roman" w:eastAsia="Times New Roman" w:hAnsi="Times New Roman" w:cs="Times New Roman"/>
                <w:sz w:val="24"/>
                <w:szCs w:val="24"/>
                <w:lang w:val="uk-UA" w:eastAsia="ru-RU"/>
              </w:rPr>
              <w:t xml:space="preserve"> </w:t>
            </w:r>
            <w:r w:rsidRPr="001B42F6">
              <w:rPr>
                <w:rFonts w:ascii="Times New Roman" w:eastAsia="Times New Roman" w:hAnsi="Times New Roman" w:cs="Times New Roman"/>
                <w:sz w:val="24"/>
                <w:szCs w:val="24"/>
                <w:lang w:val="uk-UA" w:eastAsia="ru-RU"/>
              </w:rPr>
              <w:t xml:space="preserve">фотометрія, АЕС з </w:t>
            </w:r>
            <w:proofErr w:type="spellStart"/>
            <w:r w:rsidRPr="001B42F6">
              <w:rPr>
                <w:rFonts w:ascii="Times New Roman" w:eastAsia="Times New Roman" w:hAnsi="Times New Roman" w:cs="Times New Roman"/>
                <w:sz w:val="24"/>
                <w:szCs w:val="24"/>
                <w:lang w:val="uk-UA" w:eastAsia="ru-RU"/>
              </w:rPr>
              <w:t>індуктивно</w:t>
            </w:r>
            <w:proofErr w:type="spellEnd"/>
            <w:r w:rsidRPr="001B42F6">
              <w:rPr>
                <w:rFonts w:ascii="Times New Roman" w:eastAsia="Times New Roman" w:hAnsi="Times New Roman" w:cs="Times New Roman"/>
                <w:sz w:val="24"/>
                <w:szCs w:val="24"/>
                <w:lang w:val="uk-UA" w:eastAsia="ru-RU"/>
              </w:rPr>
              <w:t xml:space="preserve"> зв’язаною плазмою.</w:t>
            </w:r>
          </w:p>
          <w:p w:rsidR="001B42F6" w:rsidRPr="001B42F6" w:rsidRDefault="001B42F6" w:rsidP="001B42F6">
            <w:pPr>
              <w:pStyle w:val="aa"/>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proofErr w:type="spellStart"/>
            <w:r w:rsidRPr="001B42F6">
              <w:rPr>
                <w:rFonts w:ascii="Times New Roman" w:eastAsia="Times New Roman" w:hAnsi="Times New Roman" w:cs="Times New Roman"/>
                <w:sz w:val="24"/>
                <w:szCs w:val="24"/>
                <w:lang w:val="uk-UA" w:eastAsia="ru-RU"/>
              </w:rPr>
              <w:t>Рентгенофлуоресцентний</w:t>
            </w:r>
            <w:proofErr w:type="spellEnd"/>
            <w:r w:rsidRPr="001B42F6">
              <w:rPr>
                <w:rFonts w:ascii="Times New Roman" w:eastAsia="Times New Roman" w:hAnsi="Times New Roman" w:cs="Times New Roman"/>
                <w:sz w:val="24"/>
                <w:szCs w:val="24"/>
                <w:lang w:val="uk-UA" w:eastAsia="ru-RU"/>
              </w:rPr>
              <w:t xml:space="preserve"> аналіз.</w:t>
            </w:r>
          </w:p>
        </w:tc>
        <w:tc>
          <w:tcPr>
            <w:tcW w:w="848" w:type="pct"/>
          </w:tcPr>
          <w:p w:rsidR="001B42F6" w:rsidRDefault="001B42F6"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C45E9F" w:rsidRPr="00C45E9F" w:rsidTr="00766A58">
        <w:tc>
          <w:tcPr>
            <w:tcW w:w="4152" w:type="pct"/>
            <w:gridSpan w:val="2"/>
          </w:tcPr>
          <w:p w:rsidR="00C45E9F" w:rsidRPr="00C45E9F" w:rsidRDefault="001B42F6"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Разом.</w:t>
            </w:r>
          </w:p>
        </w:tc>
        <w:tc>
          <w:tcPr>
            <w:tcW w:w="848" w:type="pct"/>
          </w:tcPr>
          <w:p w:rsidR="00C45E9F" w:rsidRPr="00C45E9F" w:rsidRDefault="001B42F6"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r>
    </w:tbl>
    <w:p w:rsidR="001B42F6" w:rsidRDefault="001B42F6" w:rsidP="00C45E9F">
      <w:pPr>
        <w:spacing w:after="0" w:line="240" w:lineRule="auto"/>
        <w:jc w:val="both"/>
        <w:rPr>
          <w:rFonts w:ascii="Times New Roman" w:eastAsia="Times New Roman" w:hAnsi="Times New Roman" w:cs="Times New Roman"/>
          <w:sz w:val="24"/>
          <w:szCs w:val="24"/>
          <w:lang w:val="uk-UA" w:eastAsia="ru-RU"/>
        </w:rPr>
      </w:pPr>
    </w:p>
    <w:p w:rsidR="0036753A" w:rsidRDefault="0036753A" w:rsidP="00C45E9F">
      <w:pPr>
        <w:spacing w:after="0" w:line="240" w:lineRule="auto"/>
        <w:jc w:val="both"/>
        <w:rPr>
          <w:rFonts w:ascii="Times New Roman" w:eastAsia="Times New Roman" w:hAnsi="Times New Roman" w:cs="Times New Roman"/>
          <w:sz w:val="24"/>
          <w:szCs w:val="24"/>
          <w:lang w:val="uk-UA" w:eastAsia="ru-RU"/>
        </w:rPr>
      </w:pPr>
    </w:p>
    <w:p w:rsidR="00E9081C" w:rsidRDefault="00E9081C" w:rsidP="00C45E9F">
      <w:pPr>
        <w:spacing w:after="0" w:line="240" w:lineRule="auto"/>
        <w:jc w:val="both"/>
        <w:rPr>
          <w:rFonts w:ascii="Times New Roman" w:eastAsia="Times New Roman" w:hAnsi="Times New Roman" w:cs="Times New Roman"/>
          <w:sz w:val="24"/>
          <w:szCs w:val="24"/>
          <w:lang w:val="uk-UA" w:eastAsia="ru-RU"/>
        </w:rPr>
      </w:pPr>
    </w:p>
    <w:p w:rsidR="00E9081C" w:rsidRDefault="00E9081C" w:rsidP="00C45E9F">
      <w:pPr>
        <w:spacing w:after="0" w:line="240" w:lineRule="auto"/>
        <w:jc w:val="both"/>
        <w:rPr>
          <w:rFonts w:ascii="Times New Roman" w:eastAsia="Times New Roman" w:hAnsi="Times New Roman" w:cs="Times New Roman"/>
          <w:sz w:val="24"/>
          <w:szCs w:val="24"/>
          <w:lang w:val="uk-UA" w:eastAsia="ru-RU"/>
        </w:rPr>
      </w:pPr>
    </w:p>
    <w:p w:rsidR="00E9081C" w:rsidRDefault="00E9081C" w:rsidP="00C45E9F">
      <w:pPr>
        <w:spacing w:after="0" w:line="240" w:lineRule="auto"/>
        <w:jc w:val="both"/>
        <w:rPr>
          <w:rFonts w:ascii="Times New Roman" w:eastAsia="Times New Roman" w:hAnsi="Times New Roman" w:cs="Times New Roman"/>
          <w:sz w:val="24"/>
          <w:szCs w:val="24"/>
          <w:lang w:val="uk-UA" w:eastAsia="ru-RU"/>
        </w:rPr>
      </w:pPr>
    </w:p>
    <w:p w:rsidR="00E9081C" w:rsidRDefault="00E9081C" w:rsidP="00C45E9F">
      <w:pPr>
        <w:spacing w:after="0" w:line="240" w:lineRule="auto"/>
        <w:jc w:val="both"/>
        <w:rPr>
          <w:rFonts w:ascii="Times New Roman" w:eastAsia="Times New Roman" w:hAnsi="Times New Roman" w:cs="Times New Roman"/>
          <w:sz w:val="24"/>
          <w:szCs w:val="24"/>
          <w:lang w:val="uk-UA" w:eastAsia="ru-RU"/>
        </w:rPr>
      </w:pPr>
    </w:p>
    <w:p w:rsidR="0036753A" w:rsidRDefault="0036753A" w:rsidP="00C45E9F">
      <w:pPr>
        <w:spacing w:after="0" w:line="240" w:lineRule="auto"/>
        <w:jc w:val="both"/>
        <w:rPr>
          <w:rFonts w:ascii="Times New Roman" w:eastAsia="Times New Roman" w:hAnsi="Times New Roman" w:cs="Times New Roman"/>
          <w:sz w:val="24"/>
          <w:szCs w:val="24"/>
          <w:lang w:val="uk-UA" w:eastAsia="ru-RU"/>
        </w:rPr>
      </w:pPr>
    </w:p>
    <w:p w:rsidR="0036753A" w:rsidRDefault="0036753A" w:rsidP="00C45E9F">
      <w:pPr>
        <w:spacing w:after="0" w:line="240" w:lineRule="auto"/>
        <w:jc w:val="both"/>
        <w:rPr>
          <w:rFonts w:ascii="Times New Roman" w:eastAsia="Times New Roman" w:hAnsi="Times New Roman" w:cs="Times New Roman"/>
          <w:sz w:val="24"/>
          <w:szCs w:val="24"/>
          <w:lang w:val="uk-UA" w:eastAsia="ru-RU"/>
        </w:rPr>
      </w:pPr>
    </w:p>
    <w:p w:rsidR="0036753A" w:rsidRDefault="0036753A" w:rsidP="00C45E9F">
      <w:pPr>
        <w:spacing w:after="0" w:line="240" w:lineRule="auto"/>
        <w:jc w:val="both"/>
        <w:rPr>
          <w:rFonts w:ascii="Times New Roman" w:eastAsia="Times New Roman" w:hAnsi="Times New Roman" w:cs="Times New Roman"/>
          <w:sz w:val="24"/>
          <w:szCs w:val="24"/>
          <w:lang w:val="uk-UA" w:eastAsia="ru-RU"/>
        </w:rPr>
      </w:pPr>
    </w:p>
    <w:p w:rsidR="0036753A" w:rsidRPr="00C45E9F" w:rsidRDefault="0036753A" w:rsidP="00C45E9F">
      <w:pPr>
        <w:spacing w:after="0" w:line="240" w:lineRule="auto"/>
        <w:jc w:val="both"/>
        <w:rPr>
          <w:rFonts w:ascii="Times New Roman" w:eastAsia="Times New Roman" w:hAnsi="Times New Roman" w:cs="Times New Roman"/>
          <w:sz w:val="24"/>
          <w:szCs w:val="24"/>
          <w:lang w:val="uk-UA" w:eastAsia="ru-RU"/>
        </w:rPr>
      </w:pPr>
    </w:p>
    <w:p w:rsidR="00C45E9F" w:rsidRPr="00C45E9F" w:rsidRDefault="00C45E9F" w:rsidP="0036753A">
      <w:pPr>
        <w:numPr>
          <w:ilvl w:val="0"/>
          <w:numId w:val="11"/>
        </w:numPr>
        <w:spacing w:after="0" w:line="240" w:lineRule="auto"/>
        <w:ind w:left="993" w:hanging="426"/>
        <w:contextualSpacing/>
        <w:jc w:val="both"/>
        <w:rPr>
          <w:rFonts w:ascii="Times New Roman" w:eastAsia="Times New Roman" w:hAnsi="Times New Roman" w:cs="Times New Roman"/>
          <w:sz w:val="28"/>
          <w:szCs w:val="28"/>
          <w:lang w:val="uk-UA" w:eastAsia="ru-RU"/>
        </w:rPr>
      </w:pPr>
      <w:r w:rsidRPr="00C45E9F">
        <w:rPr>
          <w:rFonts w:ascii="Times New Roman" w:eastAsia="Times New Roman" w:hAnsi="Times New Roman" w:cs="Times New Roman"/>
          <w:b/>
          <w:sz w:val="28"/>
          <w:szCs w:val="28"/>
          <w:lang w:val="uk-UA" w:eastAsia="ru-RU"/>
        </w:rPr>
        <w:lastRenderedPageBreak/>
        <w:t>Теми семінарських (практичних, лабораторних) занять</w:t>
      </w:r>
    </w:p>
    <w:p w:rsidR="00C45E9F" w:rsidRPr="00E9081C" w:rsidRDefault="00C45E9F" w:rsidP="00C45E9F">
      <w:pPr>
        <w:tabs>
          <w:tab w:val="left" w:pos="0"/>
        </w:tabs>
        <w:spacing w:after="0" w:line="240" w:lineRule="auto"/>
        <w:ind w:firstLine="567"/>
        <w:jc w:val="right"/>
        <w:rPr>
          <w:rFonts w:ascii="Times New Roman" w:eastAsia="Times New Roman" w:hAnsi="Times New Roman" w:cs="Times New Roman"/>
          <w:sz w:val="24"/>
          <w:szCs w:val="24"/>
          <w:lang w:val="uk-UA" w:eastAsia="ru-RU"/>
        </w:rPr>
      </w:pPr>
      <w:r w:rsidRPr="00E9081C">
        <w:rPr>
          <w:rFonts w:ascii="Times New Roman" w:eastAsia="Times New Roman" w:hAnsi="Times New Roman" w:cs="Times New Roman"/>
          <w:sz w:val="24"/>
          <w:szCs w:val="24"/>
          <w:lang w:val="uk-UA" w:eastAsia="ru-RU"/>
        </w:rPr>
        <w:t>Таблиця 4.</w:t>
      </w:r>
    </w:p>
    <w:p w:rsidR="00C45E9F" w:rsidRPr="007D2E92" w:rsidRDefault="00C45E9F" w:rsidP="00C45E9F">
      <w:pPr>
        <w:spacing w:after="0" w:line="240" w:lineRule="auto"/>
        <w:ind w:left="7513" w:hanging="6946"/>
        <w:jc w:val="center"/>
        <w:rPr>
          <w:rFonts w:ascii="Times New Roman" w:eastAsia="Times New Roman" w:hAnsi="Times New Roman" w:cs="Times New Roman"/>
          <w:b/>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519"/>
        <w:gridCol w:w="1574"/>
        <w:gridCol w:w="1605"/>
      </w:tblGrid>
      <w:tr w:rsidR="00C45E9F" w:rsidRPr="0036753A" w:rsidTr="0036753A">
        <w:tc>
          <w:tcPr>
            <w:tcW w:w="346" w:type="pct"/>
          </w:tcPr>
          <w:p w:rsidR="00C45E9F" w:rsidRPr="0036753A" w:rsidRDefault="00C45E9F" w:rsidP="00C45E9F">
            <w:pPr>
              <w:spacing w:after="0" w:line="240" w:lineRule="auto"/>
              <w:ind w:left="142" w:hanging="142"/>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w:t>
            </w:r>
          </w:p>
          <w:p w:rsidR="00C45E9F" w:rsidRPr="0036753A" w:rsidRDefault="00C45E9F" w:rsidP="00C45E9F">
            <w:pPr>
              <w:spacing w:after="0" w:line="240" w:lineRule="auto"/>
              <w:ind w:left="142" w:hanging="142"/>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з/п</w:t>
            </w:r>
          </w:p>
        </w:tc>
        <w:tc>
          <w:tcPr>
            <w:tcW w:w="2953" w:type="pct"/>
          </w:tcPr>
          <w:p w:rsidR="00C45E9F" w:rsidRPr="0036753A" w:rsidRDefault="00C45E9F"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Назва теми та питання, що вивчаються</w:t>
            </w:r>
          </w:p>
        </w:tc>
        <w:tc>
          <w:tcPr>
            <w:tcW w:w="842" w:type="pct"/>
          </w:tcPr>
          <w:p w:rsidR="00C45E9F" w:rsidRPr="0036753A" w:rsidRDefault="00C45E9F"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Форми контролю</w:t>
            </w:r>
          </w:p>
        </w:tc>
        <w:tc>
          <w:tcPr>
            <w:tcW w:w="859" w:type="pct"/>
          </w:tcPr>
          <w:p w:rsidR="00C45E9F" w:rsidRPr="0036753A" w:rsidRDefault="00C45E9F"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Кількість</w:t>
            </w:r>
          </w:p>
          <w:p w:rsidR="00C45E9F" w:rsidRPr="0036753A" w:rsidRDefault="00C45E9F"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годин</w:t>
            </w:r>
          </w:p>
        </w:tc>
      </w:tr>
      <w:tr w:rsidR="00C45E9F" w:rsidRPr="0036753A" w:rsidTr="0036753A">
        <w:tc>
          <w:tcPr>
            <w:tcW w:w="346" w:type="pct"/>
          </w:tcPr>
          <w:p w:rsidR="00C45E9F" w:rsidRPr="0036753A" w:rsidRDefault="00C45E9F"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1</w:t>
            </w:r>
            <w:r w:rsidR="007D2E92" w:rsidRPr="0036753A">
              <w:rPr>
                <w:rFonts w:ascii="Times New Roman" w:eastAsia="Times New Roman" w:hAnsi="Times New Roman" w:cs="Times New Roman"/>
                <w:sz w:val="24"/>
                <w:szCs w:val="24"/>
                <w:lang w:val="uk-UA" w:eastAsia="ru-RU"/>
              </w:rPr>
              <w:t>.</w:t>
            </w:r>
          </w:p>
        </w:tc>
        <w:tc>
          <w:tcPr>
            <w:tcW w:w="2953" w:type="pct"/>
          </w:tcPr>
          <w:p w:rsidR="00C45E9F" w:rsidRPr="0036753A" w:rsidRDefault="007D2E92" w:rsidP="007D2E92">
            <w:pPr>
              <w:spacing w:after="0" w:line="240" w:lineRule="auto"/>
              <w:jc w:val="both"/>
              <w:rPr>
                <w:rFonts w:ascii="Times New Roman" w:eastAsia="Times New Roman" w:hAnsi="Times New Roman" w:cs="Times New Roman"/>
                <w:sz w:val="24"/>
                <w:szCs w:val="24"/>
                <w:lang w:val="uk-UA" w:eastAsia="ru-RU"/>
              </w:rPr>
            </w:pPr>
            <w:proofErr w:type="spellStart"/>
            <w:r w:rsidRPr="0036753A">
              <w:rPr>
                <w:rStyle w:val="fontstyle01"/>
                <w:rFonts w:ascii="Times New Roman" w:hAnsi="Times New Roman" w:cs="Times New Roman"/>
                <w:sz w:val="24"/>
                <w:szCs w:val="24"/>
                <w:lang w:val="uk-UA"/>
              </w:rPr>
              <w:t>Титриметрія</w:t>
            </w:r>
            <w:proofErr w:type="spellEnd"/>
            <w:r w:rsidRPr="0036753A">
              <w:rPr>
                <w:rStyle w:val="fontstyle11"/>
                <w:rFonts w:ascii="Times New Roman" w:hAnsi="Times New Roman" w:cs="Times New Roman"/>
                <w:sz w:val="24"/>
                <w:szCs w:val="24"/>
                <w:lang w:val="uk-UA"/>
              </w:rPr>
              <w:t xml:space="preserve">. </w:t>
            </w:r>
            <w:r w:rsidRPr="0036753A">
              <w:rPr>
                <w:rStyle w:val="fontstyle01"/>
                <w:rFonts w:ascii="Times New Roman" w:hAnsi="Times New Roman" w:cs="Times New Roman"/>
                <w:sz w:val="24"/>
                <w:szCs w:val="24"/>
                <w:lang w:val="uk-UA"/>
              </w:rPr>
              <w:t>Метод нейтралізації</w:t>
            </w:r>
            <w:r w:rsidRPr="0036753A">
              <w:rPr>
                <w:rStyle w:val="fontstyle11"/>
                <w:rFonts w:ascii="Times New Roman" w:hAnsi="Times New Roman" w:cs="Times New Roman"/>
                <w:sz w:val="24"/>
                <w:szCs w:val="24"/>
                <w:lang w:val="uk-UA"/>
              </w:rPr>
              <w:t>.</w:t>
            </w:r>
          </w:p>
        </w:tc>
        <w:tc>
          <w:tcPr>
            <w:tcW w:w="842" w:type="pct"/>
          </w:tcPr>
          <w:p w:rsidR="00C45E9F"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C45E9F"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C45E9F" w:rsidRPr="0036753A" w:rsidTr="0036753A">
        <w:tc>
          <w:tcPr>
            <w:tcW w:w="346" w:type="pct"/>
          </w:tcPr>
          <w:p w:rsidR="00C45E9F" w:rsidRPr="0036753A" w:rsidRDefault="00C45E9F"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r w:rsidR="007D2E92" w:rsidRPr="0036753A">
              <w:rPr>
                <w:rFonts w:ascii="Times New Roman" w:eastAsia="Times New Roman" w:hAnsi="Times New Roman" w:cs="Times New Roman"/>
                <w:sz w:val="24"/>
                <w:szCs w:val="24"/>
                <w:lang w:val="uk-UA" w:eastAsia="ru-RU"/>
              </w:rPr>
              <w:t>.</w:t>
            </w:r>
          </w:p>
        </w:tc>
        <w:tc>
          <w:tcPr>
            <w:tcW w:w="2953" w:type="pct"/>
          </w:tcPr>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proofErr w:type="spellStart"/>
            <w:r w:rsidRPr="0036753A">
              <w:rPr>
                <w:rFonts w:ascii="Times New Roman" w:eastAsia="Times New Roman" w:hAnsi="Times New Roman" w:cs="Times New Roman"/>
                <w:sz w:val="24"/>
                <w:szCs w:val="24"/>
                <w:lang w:val="uk-UA" w:eastAsia="ru-RU"/>
              </w:rPr>
              <w:t>Перманганатомерія</w:t>
            </w:r>
            <w:proofErr w:type="spellEnd"/>
            <w:r w:rsidRPr="0036753A">
              <w:rPr>
                <w:rFonts w:ascii="Times New Roman" w:eastAsia="Times New Roman" w:hAnsi="Times New Roman" w:cs="Times New Roman"/>
                <w:sz w:val="24"/>
                <w:szCs w:val="24"/>
                <w:lang w:val="uk-UA" w:eastAsia="ru-RU"/>
              </w:rPr>
              <w:t>. Визначення пероксиду</w:t>
            </w:r>
          </w:p>
          <w:p w:rsidR="00C45E9F" w:rsidRPr="0036753A" w:rsidRDefault="007D2E92" w:rsidP="007D2E92">
            <w:pPr>
              <w:spacing w:after="0" w:line="240" w:lineRule="auto"/>
              <w:jc w:val="both"/>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водню.</w:t>
            </w:r>
          </w:p>
        </w:tc>
        <w:tc>
          <w:tcPr>
            <w:tcW w:w="842" w:type="pct"/>
          </w:tcPr>
          <w:p w:rsidR="00C45E9F"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C45E9F"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7D2E92" w:rsidRPr="0036753A" w:rsidTr="0036753A">
        <w:tc>
          <w:tcPr>
            <w:tcW w:w="346" w:type="pct"/>
          </w:tcPr>
          <w:p w:rsidR="007D2E92" w:rsidRPr="0036753A" w:rsidRDefault="007D2E92"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3.</w:t>
            </w:r>
          </w:p>
        </w:tc>
        <w:tc>
          <w:tcPr>
            <w:tcW w:w="2953" w:type="pct"/>
          </w:tcPr>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proofErr w:type="spellStart"/>
            <w:r w:rsidRPr="0036753A">
              <w:rPr>
                <w:rFonts w:ascii="Times New Roman" w:hAnsi="Times New Roman" w:cs="Times New Roman"/>
                <w:bCs/>
                <w:color w:val="000000"/>
                <w:sz w:val="24"/>
                <w:szCs w:val="24"/>
                <w:lang w:val="uk-UA"/>
              </w:rPr>
              <w:t>Комплексонометрія</w:t>
            </w:r>
            <w:proofErr w:type="spellEnd"/>
            <w:r w:rsidRPr="0036753A">
              <w:rPr>
                <w:rFonts w:ascii="Times New Roman" w:hAnsi="Times New Roman" w:cs="Times New Roman"/>
                <w:bCs/>
                <w:color w:val="000000"/>
                <w:sz w:val="24"/>
                <w:szCs w:val="24"/>
                <w:lang w:val="uk-UA"/>
              </w:rPr>
              <w:t>. Визначення загальної твердості води.</w:t>
            </w:r>
          </w:p>
        </w:tc>
        <w:tc>
          <w:tcPr>
            <w:tcW w:w="842"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7D2E92" w:rsidRPr="0036753A" w:rsidTr="0036753A">
        <w:tc>
          <w:tcPr>
            <w:tcW w:w="346" w:type="pct"/>
          </w:tcPr>
          <w:p w:rsidR="007D2E92" w:rsidRPr="0036753A" w:rsidRDefault="007D2E92"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4.</w:t>
            </w:r>
          </w:p>
        </w:tc>
        <w:tc>
          <w:tcPr>
            <w:tcW w:w="2953" w:type="pct"/>
          </w:tcPr>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 xml:space="preserve">Визначення </w:t>
            </w:r>
            <w:proofErr w:type="spellStart"/>
            <w:r w:rsidRPr="0036753A">
              <w:rPr>
                <w:rFonts w:ascii="Times New Roman" w:eastAsia="Times New Roman" w:hAnsi="Times New Roman" w:cs="Times New Roman"/>
                <w:sz w:val="24"/>
                <w:szCs w:val="24"/>
                <w:lang w:val="uk-UA" w:eastAsia="ru-RU"/>
              </w:rPr>
              <w:t>феруму</w:t>
            </w:r>
            <w:proofErr w:type="spellEnd"/>
            <w:r w:rsidRPr="0036753A">
              <w:rPr>
                <w:rFonts w:ascii="Times New Roman" w:eastAsia="Times New Roman" w:hAnsi="Times New Roman" w:cs="Times New Roman"/>
                <w:sz w:val="24"/>
                <w:szCs w:val="24"/>
                <w:lang w:val="uk-UA" w:eastAsia="ru-RU"/>
              </w:rPr>
              <w:t xml:space="preserve"> в розчині.</w:t>
            </w:r>
          </w:p>
        </w:tc>
        <w:tc>
          <w:tcPr>
            <w:tcW w:w="842"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7D2E92" w:rsidRPr="0036753A" w:rsidTr="0036753A">
        <w:tc>
          <w:tcPr>
            <w:tcW w:w="346" w:type="pct"/>
          </w:tcPr>
          <w:p w:rsidR="007D2E92" w:rsidRPr="0036753A" w:rsidRDefault="007D2E92"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5.</w:t>
            </w:r>
          </w:p>
        </w:tc>
        <w:tc>
          <w:tcPr>
            <w:tcW w:w="2953" w:type="pct"/>
          </w:tcPr>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Спектрофотометричне визначення цинку з</w:t>
            </w:r>
          </w:p>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proofErr w:type="spellStart"/>
            <w:r w:rsidRPr="0036753A">
              <w:rPr>
                <w:rFonts w:ascii="Times New Roman" w:eastAsia="Times New Roman" w:hAnsi="Times New Roman" w:cs="Times New Roman"/>
                <w:sz w:val="24"/>
                <w:szCs w:val="24"/>
                <w:lang w:val="uk-UA" w:eastAsia="ru-RU"/>
              </w:rPr>
              <w:t>Піриділазорезорцином</w:t>
            </w:r>
            <w:proofErr w:type="spellEnd"/>
            <w:r w:rsidRPr="0036753A">
              <w:rPr>
                <w:rFonts w:ascii="Times New Roman" w:eastAsia="Times New Roman" w:hAnsi="Times New Roman" w:cs="Times New Roman"/>
                <w:sz w:val="24"/>
                <w:szCs w:val="24"/>
                <w:lang w:val="uk-UA" w:eastAsia="ru-RU"/>
              </w:rPr>
              <w:t>.</w:t>
            </w:r>
          </w:p>
        </w:tc>
        <w:tc>
          <w:tcPr>
            <w:tcW w:w="842"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7D2E92" w:rsidRPr="0036753A" w:rsidTr="0036753A">
        <w:tc>
          <w:tcPr>
            <w:tcW w:w="346" w:type="pct"/>
          </w:tcPr>
          <w:p w:rsidR="007D2E92" w:rsidRPr="0036753A" w:rsidRDefault="007D2E92"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6.</w:t>
            </w:r>
          </w:p>
        </w:tc>
        <w:tc>
          <w:tcPr>
            <w:tcW w:w="2953" w:type="pct"/>
          </w:tcPr>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r w:rsidRPr="0036753A">
              <w:rPr>
                <w:rStyle w:val="fontstyle01"/>
                <w:rFonts w:ascii="Times New Roman" w:hAnsi="Times New Roman" w:cs="Times New Roman"/>
                <w:sz w:val="24"/>
                <w:szCs w:val="24"/>
                <w:lang w:val="uk-UA"/>
              </w:rPr>
              <w:t>Методи молекулярної спектроскопії</w:t>
            </w:r>
            <w:r w:rsidRPr="0036753A">
              <w:rPr>
                <w:rStyle w:val="fontstyle21"/>
                <w:rFonts w:ascii="Times New Roman" w:hAnsi="Times New Roman" w:cs="Times New Roman"/>
                <w:sz w:val="24"/>
                <w:szCs w:val="24"/>
                <w:lang w:val="uk-UA"/>
              </w:rPr>
              <w:t xml:space="preserve">. </w:t>
            </w:r>
            <w:r w:rsidRPr="0036753A">
              <w:rPr>
                <w:rStyle w:val="fontstyle01"/>
                <w:rFonts w:ascii="Times New Roman" w:hAnsi="Times New Roman" w:cs="Times New Roman"/>
                <w:sz w:val="24"/>
                <w:szCs w:val="24"/>
                <w:lang w:val="uk-UA"/>
              </w:rPr>
              <w:t>Розв</w:t>
            </w:r>
            <w:r w:rsidRPr="0036753A">
              <w:rPr>
                <w:rStyle w:val="fontstyle21"/>
                <w:rFonts w:ascii="Times New Roman" w:hAnsi="Times New Roman" w:cs="Times New Roman"/>
                <w:sz w:val="24"/>
                <w:szCs w:val="24"/>
                <w:lang w:val="uk-UA"/>
              </w:rPr>
              <w:t>’</w:t>
            </w:r>
            <w:r w:rsidRPr="0036753A">
              <w:rPr>
                <w:rStyle w:val="fontstyle01"/>
                <w:rFonts w:ascii="Times New Roman" w:hAnsi="Times New Roman" w:cs="Times New Roman"/>
                <w:sz w:val="24"/>
                <w:szCs w:val="24"/>
                <w:lang w:val="uk-UA"/>
              </w:rPr>
              <w:t>язування задач</w:t>
            </w:r>
            <w:r w:rsidRPr="0036753A">
              <w:rPr>
                <w:rStyle w:val="fontstyle21"/>
                <w:rFonts w:ascii="Times New Roman" w:hAnsi="Times New Roman" w:cs="Times New Roman"/>
                <w:sz w:val="24"/>
                <w:szCs w:val="24"/>
                <w:lang w:val="uk-UA"/>
              </w:rPr>
              <w:t>.</w:t>
            </w:r>
          </w:p>
        </w:tc>
        <w:tc>
          <w:tcPr>
            <w:tcW w:w="842"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C45E9F" w:rsidRPr="0036753A" w:rsidTr="0036753A">
        <w:tc>
          <w:tcPr>
            <w:tcW w:w="4141" w:type="pct"/>
            <w:gridSpan w:val="3"/>
            <w:vAlign w:val="center"/>
          </w:tcPr>
          <w:p w:rsidR="00C45E9F" w:rsidRPr="0036753A" w:rsidRDefault="00C45E9F" w:rsidP="00C45E9F">
            <w:pPr>
              <w:spacing w:after="0" w:line="240" w:lineRule="auto"/>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Разом</w:t>
            </w:r>
          </w:p>
        </w:tc>
        <w:tc>
          <w:tcPr>
            <w:tcW w:w="859" w:type="pct"/>
          </w:tcPr>
          <w:p w:rsidR="00C45E9F"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12</w:t>
            </w:r>
          </w:p>
        </w:tc>
      </w:tr>
    </w:tbl>
    <w:p w:rsidR="00C45E9F" w:rsidRPr="007D2E92" w:rsidRDefault="00C45E9F" w:rsidP="00C45E9F">
      <w:pPr>
        <w:spacing w:after="0" w:line="240" w:lineRule="auto"/>
        <w:ind w:left="7513" w:hanging="6946"/>
        <w:jc w:val="center"/>
        <w:rPr>
          <w:rFonts w:ascii="Times New Roman" w:eastAsia="Times New Roman" w:hAnsi="Times New Roman" w:cs="Times New Roman"/>
          <w:b/>
          <w:sz w:val="28"/>
          <w:szCs w:val="28"/>
          <w:lang w:val="uk-UA" w:eastAsia="ru-RU"/>
        </w:rPr>
      </w:pPr>
    </w:p>
    <w:p w:rsidR="00C45E9F" w:rsidRPr="007D2E92" w:rsidRDefault="00C45E9F" w:rsidP="00C45E9F">
      <w:pPr>
        <w:spacing w:after="0" w:line="240" w:lineRule="auto"/>
        <w:ind w:left="7513" w:hanging="6946"/>
        <w:rPr>
          <w:rFonts w:ascii="Times New Roman" w:eastAsia="Times New Roman" w:hAnsi="Times New Roman" w:cs="Times New Roman"/>
          <w:b/>
          <w:sz w:val="28"/>
          <w:szCs w:val="28"/>
          <w:lang w:val="uk-UA" w:eastAsia="ru-RU"/>
        </w:rPr>
      </w:pPr>
      <w:r w:rsidRPr="007D2E92">
        <w:rPr>
          <w:rFonts w:ascii="Times New Roman" w:eastAsia="Times New Roman" w:hAnsi="Times New Roman" w:cs="Times New Roman"/>
          <w:b/>
          <w:sz w:val="28"/>
          <w:szCs w:val="28"/>
          <w:lang w:val="uk-UA" w:eastAsia="ru-RU"/>
        </w:rPr>
        <w:t>11. Самостійна робота</w:t>
      </w:r>
    </w:p>
    <w:p w:rsidR="00C45E9F" w:rsidRPr="00C45E9F" w:rsidRDefault="00C45E9F" w:rsidP="00C45E9F">
      <w:pPr>
        <w:tabs>
          <w:tab w:val="left" w:pos="0"/>
        </w:tabs>
        <w:spacing w:after="0" w:line="240" w:lineRule="auto"/>
        <w:jc w:val="right"/>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Таблиця 5.</w:t>
      </w:r>
    </w:p>
    <w:p w:rsidR="00C45E9F" w:rsidRPr="00C45E9F" w:rsidRDefault="00C45E9F" w:rsidP="00C45E9F">
      <w:pPr>
        <w:suppressAutoHyphens/>
        <w:spacing w:after="120" w:line="240" w:lineRule="auto"/>
        <w:ind w:firstLine="567"/>
        <w:jc w:val="center"/>
        <w:rPr>
          <w:rFonts w:ascii="Times New Roman" w:eastAsia="Times New Roman" w:hAnsi="Times New Roman" w:cs="Times New Roman"/>
          <w:b/>
          <w:bCs/>
          <w:sz w:val="24"/>
          <w:szCs w:val="24"/>
          <w:lang w:val="uk-UA" w:eastAsia="ar-SA"/>
        </w:rPr>
      </w:pPr>
      <w:r w:rsidRPr="00C45E9F">
        <w:rPr>
          <w:rFonts w:ascii="Times New Roman" w:eastAsia="Times New Roman" w:hAnsi="Times New Roman" w:cs="Times New Roman"/>
          <w:b/>
          <w:sz w:val="24"/>
          <w:szCs w:val="24"/>
          <w:lang w:val="uk-UA" w:eastAsia="ar-SA"/>
        </w:rPr>
        <w:t>Теми для самостійного опрацювання</w:t>
      </w:r>
    </w:p>
    <w:tbl>
      <w:tblPr>
        <w:tblStyle w:val="a9"/>
        <w:tblW w:w="5000" w:type="pct"/>
        <w:tblLook w:val="04A0" w:firstRow="1" w:lastRow="0" w:firstColumn="1" w:lastColumn="0" w:noHBand="0" w:noVBand="1"/>
      </w:tblPr>
      <w:tblGrid>
        <w:gridCol w:w="1065"/>
        <w:gridCol w:w="8280"/>
      </w:tblGrid>
      <w:tr w:rsidR="00C45E9F" w:rsidRPr="0036753A" w:rsidTr="0036753A">
        <w:tc>
          <w:tcPr>
            <w:tcW w:w="570" w:type="pct"/>
          </w:tcPr>
          <w:p w:rsidR="00C45E9F" w:rsidRPr="0036753A" w:rsidRDefault="00C45E9F" w:rsidP="00C45E9F">
            <w:pPr>
              <w:jc w:val="center"/>
              <w:rPr>
                <w:sz w:val="24"/>
                <w:szCs w:val="24"/>
                <w:lang w:val="uk-UA"/>
              </w:rPr>
            </w:pPr>
            <w:r w:rsidRPr="0036753A">
              <w:rPr>
                <w:sz w:val="24"/>
                <w:szCs w:val="24"/>
                <w:lang w:val="uk-UA"/>
              </w:rPr>
              <w:t>№ з/п</w:t>
            </w:r>
          </w:p>
        </w:tc>
        <w:tc>
          <w:tcPr>
            <w:tcW w:w="4430" w:type="pct"/>
          </w:tcPr>
          <w:p w:rsidR="00C45E9F" w:rsidRPr="0036753A" w:rsidRDefault="00C45E9F" w:rsidP="00C45E9F">
            <w:pPr>
              <w:jc w:val="center"/>
              <w:rPr>
                <w:sz w:val="24"/>
                <w:szCs w:val="24"/>
                <w:lang w:val="uk-UA"/>
              </w:rPr>
            </w:pPr>
            <w:r w:rsidRPr="0036753A">
              <w:rPr>
                <w:sz w:val="24"/>
                <w:szCs w:val="24"/>
                <w:lang w:val="uk-UA"/>
              </w:rPr>
              <w:t>Теми і перелік питань що внесені на самостійне вивчення</w:t>
            </w:r>
          </w:p>
        </w:tc>
      </w:tr>
      <w:tr w:rsidR="00C45E9F" w:rsidRPr="00E9081C" w:rsidTr="0036753A">
        <w:tc>
          <w:tcPr>
            <w:tcW w:w="570" w:type="pct"/>
          </w:tcPr>
          <w:p w:rsidR="00C45E9F" w:rsidRPr="0036753A" w:rsidRDefault="00C45E9F" w:rsidP="00C45E9F">
            <w:pPr>
              <w:jc w:val="center"/>
              <w:rPr>
                <w:sz w:val="24"/>
                <w:szCs w:val="24"/>
                <w:lang w:val="uk-UA"/>
              </w:rPr>
            </w:pPr>
            <w:r w:rsidRPr="0036753A">
              <w:rPr>
                <w:sz w:val="24"/>
                <w:szCs w:val="24"/>
                <w:lang w:val="uk-UA"/>
              </w:rPr>
              <w:t>1</w:t>
            </w:r>
            <w:r w:rsidR="008915CE" w:rsidRPr="0036753A">
              <w:rPr>
                <w:sz w:val="24"/>
                <w:szCs w:val="24"/>
                <w:lang w:val="uk-UA"/>
              </w:rPr>
              <w:t>.</w:t>
            </w:r>
          </w:p>
        </w:tc>
        <w:tc>
          <w:tcPr>
            <w:tcW w:w="4430" w:type="pct"/>
          </w:tcPr>
          <w:p w:rsidR="00C45E9F" w:rsidRPr="0036753A" w:rsidRDefault="00A75C88" w:rsidP="00A75C88">
            <w:pPr>
              <w:jc w:val="both"/>
              <w:rPr>
                <w:sz w:val="24"/>
                <w:szCs w:val="24"/>
                <w:lang w:val="uk-UA"/>
              </w:rPr>
            </w:pPr>
            <w:r w:rsidRPr="0036753A">
              <w:rPr>
                <w:rStyle w:val="fontstyle01"/>
                <w:rFonts w:ascii="Times New Roman" w:eastAsiaTheme="majorEastAsia" w:hAnsi="Times New Roman"/>
                <w:sz w:val="24"/>
                <w:szCs w:val="24"/>
                <w:lang w:val="uk-UA"/>
              </w:rPr>
              <w:t>Методи окиснення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відновлення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біхроматометрія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 xml:space="preserve">броматометрія </w:t>
            </w:r>
            <w:r w:rsidRPr="0036753A">
              <w:rPr>
                <w:rStyle w:val="fontstyle21"/>
                <w:rFonts w:ascii="Times New Roman" w:hAnsi="Times New Roman"/>
                <w:sz w:val="24"/>
                <w:szCs w:val="24"/>
                <w:lang w:val="uk-UA"/>
              </w:rPr>
              <w:t>(</w:t>
            </w:r>
            <w:r w:rsidRPr="0036753A">
              <w:rPr>
                <w:rStyle w:val="fontstyle01"/>
                <w:rFonts w:ascii="Times New Roman" w:eastAsiaTheme="majorEastAsia" w:hAnsi="Times New Roman"/>
                <w:sz w:val="24"/>
                <w:szCs w:val="24"/>
                <w:lang w:val="uk-UA"/>
              </w:rPr>
              <w:t>аналіз органічних сполук</w:t>
            </w:r>
            <w:r w:rsidRPr="0036753A">
              <w:rPr>
                <w:rStyle w:val="fontstyle21"/>
                <w:rFonts w:ascii="Times New Roman" w:hAnsi="Times New Roman"/>
                <w:sz w:val="24"/>
                <w:szCs w:val="24"/>
                <w:lang w:val="uk-UA"/>
              </w:rPr>
              <w:t xml:space="preserve">), </w:t>
            </w:r>
            <w:proofErr w:type="spellStart"/>
            <w:r w:rsidRPr="0036753A">
              <w:rPr>
                <w:rStyle w:val="fontstyle01"/>
                <w:rFonts w:ascii="Times New Roman" w:eastAsiaTheme="majorEastAsia" w:hAnsi="Times New Roman"/>
                <w:sz w:val="24"/>
                <w:szCs w:val="24"/>
                <w:lang w:val="uk-UA"/>
              </w:rPr>
              <w:t>ванадатометрія</w:t>
            </w:r>
            <w:proofErr w:type="spellEnd"/>
            <w:r w:rsidRPr="0036753A">
              <w:rPr>
                <w:rStyle w:val="fontstyle21"/>
                <w:rFonts w:ascii="Times New Roman" w:hAnsi="Times New Roman"/>
                <w:sz w:val="24"/>
                <w:szCs w:val="24"/>
                <w:lang w:val="uk-UA"/>
              </w:rPr>
              <w:t xml:space="preserve">, </w:t>
            </w:r>
            <w:proofErr w:type="spellStart"/>
            <w:r w:rsidRPr="0036753A">
              <w:rPr>
                <w:rStyle w:val="fontstyle01"/>
                <w:rFonts w:ascii="Times New Roman" w:eastAsiaTheme="majorEastAsia" w:hAnsi="Times New Roman"/>
                <w:sz w:val="24"/>
                <w:szCs w:val="24"/>
                <w:lang w:val="uk-UA"/>
              </w:rPr>
              <w:t>церійметрія</w:t>
            </w:r>
            <w:proofErr w:type="spellEnd"/>
            <w:r w:rsidRPr="0036753A">
              <w:rPr>
                <w:rStyle w:val="fontstyle21"/>
                <w:rFonts w:ascii="Times New Roman" w:hAnsi="Times New Roman"/>
                <w:sz w:val="24"/>
                <w:szCs w:val="24"/>
                <w:lang w:val="uk-UA"/>
              </w:rPr>
              <w:t>.</w:t>
            </w:r>
          </w:p>
        </w:tc>
      </w:tr>
      <w:tr w:rsidR="00C45E9F" w:rsidRPr="00E9081C" w:rsidTr="0036753A">
        <w:tc>
          <w:tcPr>
            <w:tcW w:w="570" w:type="pct"/>
          </w:tcPr>
          <w:p w:rsidR="00C45E9F" w:rsidRPr="0036753A" w:rsidRDefault="00C45E9F" w:rsidP="00C45E9F">
            <w:pPr>
              <w:jc w:val="center"/>
              <w:rPr>
                <w:sz w:val="24"/>
                <w:szCs w:val="24"/>
                <w:lang w:val="uk-UA"/>
              </w:rPr>
            </w:pPr>
            <w:r w:rsidRPr="0036753A">
              <w:rPr>
                <w:sz w:val="24"/>
                <w:szCs w:val="24"/>
                <w:lang w:val="uk-UA"/>
              </w:rPr>
              <w:t>2</w:t>
            </w:r>
            <w:r w:rsidR="008915CE" w:rsidRPr="0036753A">
              <w:rPr>
                <w:sz w:val="24"/>
                <w:szCs w:val="24"/>
                <w:lang w:val="uk-UA"/>
              </w:rPr>
              <w:t>.</w:t>
            </w:r>
          </w:p>
        </w:tc>
        <w:tc>
          <w:tcPr>
            <w:tcW w:w="4430" w:type="pct"/>
          </w:tcPr>
          <w:p w:rsidR="00C45E9F" w:rsidRPr="0036753A" w:rsidRDefault="00A75C88" w:rsidP="00A75C88">
            <w:pPr>
              <w:jc w:val="both"/>
              <w:rPr>
                <w:sz w:val="24"/>
                <w:szCs w:val="24"/>
                <w:lang w:val="uk-UA"/>
              </w:rPr>
            </w:pPr>
            <w:r w:rsidRPr="0036753A">
              <w:rPr>
                <w:rStyle w:val="fontstyle01"/>
                <w:rFonts w:ascii="Times New Roman" w:eastAsiaTheme="majorEastAsia" w:hAnsi="Times New Roman"/>
                <w:sz w:val="24"/>
                <w:szCs w:val="24"/>
                <w:lang w:val="uk-UA"/>
              </w:rPr>
              <w:t>Методи осадження</w:t>
            </w:r>
            <w:r w:rsidRPr="0036753A">
              <w:rPr>
                <w:rStyle w:val="fontstyle21"/>
                <w:rFonts w:ascii="Times New Roman" w:hAnsi="Times New Roman"/>
                <w:sz w:val="24"/>
                <w:szCs w:val="24"/>
                <w:lang w:val="uk-UA"/>
              </w:rPr>
              <w:t xml:space="preserve">. </w:t>
            </w:r>
            <w:proofErr w:type="spellStart"/>
            <w:r w:rsidRPr="0036753A">
              <w:rPr>
                <w:rStyle w:val="fontstyle01"/>
                <w:rFonts w:ascii="Times New Roman" w:eastAsiaTheme="majorEastAsia" w:hAnsi="Times New Roman"/>
                <w:sz w:val="24"/>
                <w:szCs w:val="24"/>
                <w:lang w:val="uk-UA"/>
              </w:rPr>
              <w:t>Меркурометрія</w:t>
            </w:r>
            <w:proofErr w:type="spellEnd"/>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аргентометрія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 xml:space="preserve">титрування з адсорбційними індикаторами </w:t>
            </w:r>
            <w:r w:rsidRPr="0036753A">
              <w:rPr>
                <w:rStyle w:val="fontstyle21"/>
                <w:rFonts w:ascii="Times New Roman" w:hAnsi="Times New Roman"/>
                <w:sz w:val="24"/>
                <w:szCs w:val="24"/>
                <w:lang w:val="uk-UA"/>
              </w:rPr>
              <w:t>(</w:t>
            </w:r>
            <w:r w:rsidRPr="0036753A">
              <w:rPr>
                <w:rStyle w:val="fontstyle01"/>
                <w:rFonts w:ascii="Times New Roman" w:eastAsiaTheme="majorEastAsia" w:hAnsi="Times New Roman"/>
                <w:sz w:val="24"/>
                <w:szCs w:val="24"/>
                <w:lang w:val="uk-UA"/>
              </w:rPr>
              <w:t xml:space="preserve">метод </w:t>
            </w:r>
            <w:proofErr w:type="spellStart"/>
            <w:r w:rsidRPr="0036753A">
              <w:rPr>
                <w:rStyle w:val="fontstyle01"/>
                <w:rFonts w:ascii="Times New Roman" w:eastAsiaTheme="majorEastAsia" w:hAnsi="Times New Roman"/>
                <w:sz w:val="24"/>
                <w:szCs w:val="24"/>
                <w:lang w:val="uk-UA"/>
              </w:rPr>
              <w:t>Фаянса</w:t>
            </w:r>
            <w:proofErr w:type="spellEnd"/>
            <w:r w:rsidRPr="0036753A">
              <w:rPr>
                <w:rStyle w:val="fontstyle21"/>
                <w:rFonts w:ascii="Times New Roman" w:hAnsi="Times New Roman"/>
                <w:sz w:val="24"/>
                <w:szCs w:val="24"/>
                <w:lang w:val="uk-UA"/>
              </w:rPr>
              <w:t>)</w:t>
            </w:r>
          </w:p>
        </w:tc>
      </w:tr>
      <w:tr w:rsidR="00C45E9F" w:rsidRPr="0036753A" w:rsidTr="0036753A">
        <w:tc>
          <w:tcPr>
            <w:tcW w:w="570" w:type="pct"/>
          </w:tcPr>
          <w:p w:rsidR="00C45E9F" w:rsidRPr="0036753A" w:rsidRDefault="00C45E9F" w:rsidP="00C45E9F">
            <w:pPr>
              <w:jc w:val="center"/>
              <w:rPr>
                <w:sz w:val="24"/>
                <w:szCs w:val="24"/>
                <w:lang w:val="uk-UA"/>
              </w:rPr>
            </w:pPr>
            <w:r w:rsidRPr="0036753A">
              <w:rPr>
                <w:sz w:val="24"/>
                <w:szCs w:val="24"/>
                <w:lang w:val="uk-UA"/>
              </w:rPr>
              <w:t>3</w:t>
            </w:r>
            <w:r w:rsidR="008915CE" w:rsidRPr="0036753A">
              <w:rPr>
                <w:sz w:val="24"/>
                <w:szCs w:val="24"/>
                <w:lang w:val="uk-UA"/>
              </w:rPr>
              <w:t>.</w:t>
            </w:r>
          </w:p>
        </w:tc>
        <w:tc>
          <w:tcPr>
            <w:tcW w:w="4430" w:type="pct"/>
          </w:tcPr>
          <w:p w:rsidR="00C45E9F" w:rsidRPr="0036753A" w:rsidRDefault="00A75C88" w:rsidP="00A75C88">
            <w:pPr>
              <w:jc w:val="both"/>
              <w:rPr>
                <w:sz w:val="24"/>
                <w:szCs w:val="24"/>
                <w:lang w:val="uk-UA"/>
              </w:rPr>
            </w:pPr>
            <w:r w:rsidRPr="0036753A">
              <w:rPr>
                <w:rStyle w:val="fontstyle01"/>
                <w:rFonts w:ascii="Times New Roman" w:eastAsiaTheme="majorEastAsia" w:hAnsi="Times New Roman"/>
                <w:sz w:val="24"/>
                <w:szCs w:val="24"/>
                <w:lang w:val="uk-UA"/>
              </w:rPr>
              <w:t xml:space="preserve">Методи </w:t>
            </w:r>
            <w:proofErr w:type="spellStart"/>
            <w:r w:rsidRPr="0036753A">
              <w:rPr>
                <w:rStyle w:val="fontstyle01"/>
                <w:rFonts w:ascii="Times New Roman" w:eastAsiaTheme="majorEastAsia" w:hAnsi="Times New Roman"/>
                <w:sz w:val="24"/>
                <w:szCs w:val="24"/>
                <w:lang w:val="uk-UA"/>
              </w:rPr>
              <w:t>комплексоутворення</w:t>
            </w:r>
            <w:proofErr w:type="spellEnd"/>
            <w:r w:rsidRPr="0036753A">
              <w:rPr>
                <w:rStyle w:val="fontstyle21"/>
                <w:rFonts w:ascii="Times New Roman" w:hAnsi="Times New Roman"/>
                <w:sz w:val="24"/>
                <w:szCs w:val="24"/>
                <w:lang w:val="uk-UA"/>
              </w:rPr>
              <w:t xml:space="preserve">. </w:t>
            </w:r>
            <w:proofErr w:type="spellStart"/>
            <w:r w:rsidRPr="0036753A">
              <w:rPr>
                <w:rStyle w:val="fontstyle01"/>
                <w:rFonts w:ascii="Times New Roman" w:eastAsiaTheme="majorEastAsia" w:hAnsi="Times New Roman"/>
                <w:sz w:val="24"/>
                <w:szCs w:val="24"/>
                <w:lang w:val="uk-UA"/>
              </w:rPr>
              <w:t>Меркуріметрія</w:t>
            </w:r>
            <w:proofErr w:type="spellEnd"/>
            <w:r w:rsidRPr="0036753A">
              <w:rPr>
                <w:rStyle w:val="fontstyle21"/>
                <w:rFonts w:ascii="Times New Roman" w:hAnsi="Times New Roman"/>
                <w:sz w:val="24"/>
                <w:szCs w:val="24"/>
                <w:lang w:val="uk-UA"/>
              </w:rPr>
              <w:t xml:space="preserve">, </w:t>
            </w:r>
            <w:proofErr w:type="spellStart"/>
            <w:r w:rsidRPr="0036753A">
              <w:rPr>
                <w:rStyle w:val="fontstyle21"/>
                <w:rFonts w:ascii="Times New Roman" w:hAnsi="Times New Roman"/>
                <w:sz w:val="24"/>
                <w:szCs w:val="24"/>
                <w:lang w:val="uk-UA"/>
              </w:rPr>
              <w:t>к</w:t>
            </w:r>
            <w:r w:rsidRPr="0036753A">
              <w:rPr>
                <w:rStyle w:val="fontstyle01"/>
                <w:rFonts w:ascii="Times New Roman" w:eastAsiaTheme="majorEastAsia" w:hAnsi="Times New Roman"/>
                <w:sz w:val="24"/>
                <w:szCs w:val="24"/>
                <w:lang w:val="uk-UA"/>
              </w:rPr>
              <w:t>омплексонометрія</w:t>
            </w:r>
            <w:proofErr w:type="spellEnd"/>
            <w:r w:rsidRPr="0036753A">
              <w:rPr>
                <w:rStyle w:val="fontstyle21"/>
                <w:rFonts w:ascii="Times New Roman" w:hAnsi="Times New Roman"/>
                <w:sz w:val="24"/>
                <w:szCs w:val="24"/>
                <w:lang w:val="uk-UA"/>
              </w:rPr>
              <w:t>.</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4.</w:t>
            </w:r>
          </w:p>
        </w:tc>
        <w:tc>
          <w:tcPr>
            <w:tcW w:w="4430" w:type="pct"/>
          </w:tcPr>
          <w:p w:rsidR="00A75C88" w:rsidRPr="0036753A" w:rsidRDefault="00A75C88" w:rsidP="00A75C88">
            <w:pPr>
              <w:tabs>
                <w:tab w:val="left" w:pos="1515"/>
              </w:tabs>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 xml:space="preserve">Особливості визначення іонів металів методом </w:t>
            </w:r>
            <w:proofErr w:type="spellStart"/>
            <w:r w:rsidRPr="0036753A">
              <w:rPr>
                <w:rStyle w:val="fontstyle01"/>
                <w:rFonts w:ascii="Times New Roman" w:eastAsiaTheme="majorEastAsia" w:hAnsi="Times New Roman"/>
                <w:sz w:val="24"/>
                <w:szCs w:val="24"/>
                <w:lang w:val="uk-UA"/>
              </w:rPr>
              <w:t>комплексонометричного</w:t>
            </w:r>
            <w:proofErr w:type="spellEnd"/>
            <w:r w:rsidRPr="0036753A">
              <w:rPr>
                <w:rStyle w:val="fontstyle01"/>
                <w:rFonts w:ascii="Times New Roman" w:eastAsiaTheme="majorEastAsia" w:hAnsi="Times New Roman"/>
                <w:sz w:val="24"/>
                <w:szCs w:val="24"/>
                <w:lang w:val="uk-UA"/>
              </w:rPr>
              <w:t xml:space="preserve"> титрування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Визначення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кальцію</w:t>
            </w:r>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 xml:space="preserve">(II), </w:t>
            </w:r>
            <w:r w:rsidRPr="0036753A">
              <w:rPr>
                <w:rStyle w:val="fontstyle01"/>
                <w:rFonts w:ascii="Times New Roman" w:eastAsiaTheme="majorEastAsia" w:hAnsi="Times New Roman"/>
                <w:sz w:val="24"/>
                <w:szCs w:val="24"/>
                <w:lang w:val="uk-UA"/>
              </w:rPr>
              <w:t>суміші кальцію</w:t>
            </w:r>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 xml:space="preserve">(II) </w:t>
            </w:r>
            <w:r w:rsidRPr="0036753A">
              <w:rPr>
                <w:rStyle w:val="fontstyle01"/>
                <w:rFonts w:ascii="Times New Roman" w:eastAsiaTheme="majorEastAsia" w:hAnsi="Times New Roman"/>
                <w:sz w:val="24"/>
                <w:szCs w:val="24"/>
                <w:lang w:val="uk-UA"/>
              </w:rPr>
              <w:t>і магнію</w:t>
            </w:r>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 xml:space="preserve">(II), </w:t>
            </w:r>
            <w:r w:rsidRPr="0036753A">
              <w:rPr>
                <w:rStyle w:val="fontstyle01"/>
                <w:rFonts w:ascii="Times New Roman" w:eastAsiaTheme="majorEastAsia" w:hAnsi="Times New Roman"/>
                <w:sz w:val="24"/>
                <w:szCs w:val="24"/>
                <w:lang w:val="uk-UA"/>
              </w:rPr>
              <w:t xml:space="preserve">суміші </w:t>
            </w:r>
            <w:proofErr w:type="spellStart"/>
            <w:r w:rsidRPr="0036753A">
              <w:rPr>
                <w:rStyle w:val="fontstyle01"/>
                <w:rFonts w:ascii="Times New Roman" w:eastAsiaTheme="majorEastAsia" w:hAnsi="Times New Roman"/>
                <w:sz w:val="24"/>
                <w:szCs w:val="24"/>
                <w:lang w:val="uk-UA"/>
              </w:rPr>
              <w:t>купруму</w:t>
            </w:r>
            <w:proofErr w:type="spellEnd"/>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 xml:space="preserve">(II) </w:t>
            </w:r>
            <w:r w:rsidRPr="0036753A">
              <w:rPr>
                <w:rStyle w:val="fontstyle01"/>
                <w:rFonts w:ascii="Times New Roman" w:eastAsiaTheme="majorEastAsia" w:hAnsi="Times New Roman"/>
                <w:sz w:val="24"/>
                <w:szCs w:val="24"/>
                <w:lang w:val="uk-UA"/>
              </w:rPr>
              <w:t>і магнію</w:t>
            </w:r>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(II)</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5.</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 xml:space="preserve">Методи титрування розчином </w:t>
            </w:r>
            <w:proofErr w:type="spellStart"/>
            <w:r w:rsidRPr="0036753A">
              <w:rPr>
                <w:rStyle w:val="fontstyle01"/>
                <w:rFonts w:ascii="Times New Roman" w:eastAsiaTheme="majorEastAsia" w:hAnsi="Times New Roman"/>
                <w:sz w:val="24"/>
                <w:szCs w:val="24"/>
                <w:lang w:val="uk-UA"/>
              </w:rPr>
              <w:t>трилону</w:t>
            </w:r>
            <w:proofErr w:type="spellEnd"/>
            <w:r w:rsidRPr="0036753A">
              <w:rPr>
                <w:rStyle w:val="fontstyle01"/>
                <w:rFonts w:ascii="Times New Roman" w:eastAsiaTheme="majorEastAsia" w:hAnsi="Times New Roman"/>
                <w:sz w:val="24"/>
                <w:szCs w:val="24"/>
                <w:lang w:val="uk-UA"/>
              </w:rPr>
              <w:t xml:space="preserve"> Б</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пряме</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обернене</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метод витіснення</w:t>
            </w:r>
            <w:r w:rsidRPr="0036753A">
              <w:rPr>
                <w:rStyle w:val="fontstyle21"/>
                <w:rFonts w:ascii="Times New Roman" w:hAnsi="Times New Roman"/>
                <w:sz w:val="24"/>
                <w:szCs w:val="24"/>
                <w:lang w:val="uk-UA"/>
              </w:rPr>
              <w:t>.</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6.</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hAnsi="Times New Roman"/>
                <w:sz w:val="24"/>
                <w:szCs w:val="24"/>
                <w:lang w:val="uk-UA"/>
              </w:rPr>
              <w:t xml:space="preserve">Причини відхилення від закону </w:t>
            </w:r>
            <w:proofErr w:type="spellStart"/>
            <w:r w:rsidRPr="0036753A">
              <w:rPr>
                <w:rStyle w:val="fontstyle01"/>
                <w:rFonts w:ascii="Times New Roman" w:hAnsi="Times New Roman"/>
                <w:sz w:val="24"/>
                <w:szCs w:val="24"/>
                <w:lang w:val="uk-UA"/>
              </w:rPr>
              <w:t>Бугера</w:t>
            </w:r>
            <w:proofErr w:type="spellEnd"/>
            <w:r w:rsidRPr="0036753A">
              <w:rPr>
                <w:rStyle w:val="fontstyle01"/>
                <w:rFonts w:ascii="Times New Roman" w:hAnsi="Times New Roman"/>
                <w:sz w:val="24"/>
                <w:szCs w:val="24"/>
                <w:lang w:val="uk-UA"/>
              </w:rPr>
              <w:t>-Ламберта – Бера</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7.</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hAnsi="Times New Roman"/>
                <w:sz w:val="24"/>
                <w:szCs w:val="24"/>
                <w:lang w:val="uk-UA"/>
              </w:rPr>
              <w:t xml:space="preserve">Люмінесценція. Походження спектрів </w:t>
            </w:r>
            <w:proofErr w:type="spellStart"/>
            <w:r w:rsidRPr="0036753A">
              <w:rPr>
                <w:rStyle w:val="fontstyle01"/>
                <w:rFonts w:ascii="Times New Roman" w:hAnsi="Times New Roman"/>
                <w:sz w:val="24"/>
                <w:szCs w:val="24"/>
                <w:lang w:val="uk-UA"/>
              </w:rPr>
              <w:t>люмінесцінції</w:t>
            </w:r>
            <w:proofErr w:type="spellEnd"/>
            <w:r w:rsidRPr="0036753A">
              <w:rPr>
                <w:rStyle w:val="fontstyle01"/>
                <w:rFonts w:ascii="Times New Roman" w:hAnsi="Times New Roman"/>
                <w:sz w:val="24"/>
                <w:szCs w:val="24"/>
                <w:lang w:val="uk-UA"/>
              </w:rPr>
              <w:t xml:space="preserve"> молекул з позицій квантової теорії. Діаграма </w:t>
            </w:r>
            <w:proofErr w:type="spellStart"/>
            <w:r w:rsidRPr="0036753A">
              <w:rPr>
                <w:rStyle w:val="fontstyle01"/>
                <w:rFonts w:ascii="Times New Roman" w:hAnsi="Times New Roman"/>
                <w:sz w:val="24"/>
                <w:szCs w:val="24"/>
                <w:lang w:val="uk-UA"/>
              </w:rPr>
              <w:t>Яблонського</w:t>
            </w:r>
            <w:proofErr w:type="spellEnd"/>
            <w:r w:rsidRPr="0036753A">
              <w:rPr>
                <w:rStyle w:val="fontstyle01"/>
                <w:rFonts w:ascii="Times New Roman" w:hAnsi="Times New Roman"/>
                <w:sz w:val="24"/>
                <w:szCs w:val="24"/>
                <w:lang w:val="uk-UA"/>
              </w:rPr>
              <w:t>.</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8.</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hAnsi="Times New Roman"/>
                <w:sz w:val="24"/>
                <w:szCs w:val="24"/>
                <w:lang w:val="uk-UA"/>
              </w:rPr>
              <w:t>Спектри поглинання, збудження, люмінесценції, фосфоресценції</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9.</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hAnsi="Times New Roman"/>
                <w:sz w:val="24"/>
                <w:szCs w:val="24"/>
                <w:lang w:val="uk-UA"/>
              </w:rPr>
              <w:t>Джерела помилок в методі атомно- абсорбційного аналізу</w:t>
            </w:r>
          </w:p>
        </w:tc>
      </w:tr>
      <w:tr w:rsidR="00A75C88" w:rsidRPr="00E9081C" w:rsidTr="0036753A">
        <w:tc>
          <w:tcPr>
            <w:tcW w:w="570" w:type="pct"/>
          </w:tcPr>
          <w:p w:rsidR="00A75C88" w:rsidRPr="0036753A" w:rsidRDefault="008915CE" w:rsidP="00C45E9F">
            <w:pPr>
              <w:jc w:val="center"/>
              <w:rPr>
                <w:sz w:val="24"/>
                <w:szCs w:val="24"/>
                <w:lang w:val="uk-UA"/>
              </w:rPr>
            </w:pPr>
            <w:r w:rsidRPr="0036753A">
              <w:rPr>
                <w:sz w:val="24"/>
                <w:szCs w:val="24"/>
                <w:lang w:val="uk-UA"/>
              </w:rPr>
              <w:t>10.</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 xml:space="preserve">Особливості </w:t>
            </w:r>
            <w:proofErr w:type="spellStart"/>
            <w:r w:rsidRPr="0036753A">
              <w:rPr>
                <w:rStyle w:val="fontstyle01"/>
                <w:rFonts w:ascii="Times New Roman" w:eastAsiaTheme="majorEastAsia" w:hAnsi="Times New Roman"/>
                <w:sz w:val="24"/>
                <w:szCs w:val="24"/>
                <w:lang w:val="uk-UA"/>
              </w:rPr>
              <w:t>атомізації</w:t>
            </w:r>
            <w:proofErr w:type="spellEnd"/>
            <w:r w:rsidRPr="0036753A">
              <w:rPr>
                <w:rStyle w:val="fontstyle01"/>
                <w:rFonts w:ascii="Times New Roman" w:eastAsiaTheme="majorEastAsia" w:hAnsi="Times New Roman"/>
                <w:sz w:val="24"/>
                <w:szCs w:val="24"/>
                <w:lang w:val="uk-UA"/>
              </w:rPr>
              <w:t xml:space="preserve"> і збудження речовини в методі атомно</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емісійного аналізу</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11.</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Методи рентген</w:t>
            </w:r>
            <w:r w:rsidRPr="0036753A">
              <w:rPr>
                <w:rStyle w:val="fontstyle21"/>
                <w:rFonts w:ascii="Times New Roman" w:hAnsi="Times New Roman"/>
                <w:sz w:val="24"/>
                <w:szCs w:val="24"/>
                <w:lang w:val="uk-UA"/>
              </w:rPr>
              <w:t>-</w:t>
            </w:r>
            <w:r w:rsidRPr="0036753A">
              <w:rPr>
                <w:rStyle w:val="fontstyle01"/>
                <w:rFonts w:ascii="Times New Roman" w:eastAsiaTheme="majorEastAsia" w:hAnsi="Times New Roman"/>
                <w:sz w:val="24"/>
                <w:szCs w:val="24"/>
                <w:lang w:val="uk-UA"/>
              </w:rPr>
              <w:t xml:space="preserve">флуоресцентного аналізу </w:t>
            </w:r>
            <w:r w:rsidRPr="0036753A">
              <w:rPr>
                <w:rStyle w:val="fontstyle21"/>
                <w:rFonts w:ascii="Times New Roman" w:hAnsi="Times New Roman"/>
                <w:sz w:val="24"/>
                <w:szCs w:val="24"/>
                <w:lang w:val="uk-UA"/>
              </w:rPr>
              <w:t>(</w:t>
            </w:r>
            <w:r w:rsidRPr="0036753A">
              <w:rPr>
                <w:rStyle w:val="fontstyle01"/>
                <w:rFonts w:ascii="Times New Roman" w:eastAsiaTheme="majorEastAsia" w:hAnsi="Times New Roman"/>
                <w:sz w:val="24"/>
                <w:szCs w:val="24"/>
                <w:lang w:val="uk-UA"/>
              </w:rPr>
              <w:t>РФА</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Особливості</w:t>
            </w:r>
            <w:r w:rsidRPr="0036753A">
              <w:rPr>
                <w:color w:val="000000"/>
                <w:sz w:val="24"/>
                <w:szCs w:val="24"/>
                <w:lang w:val="uk-UA"/>
              </w:rPr>
              <w:br/>
            </w:r>
            <w:r w:rsidRPr="0036753A">
              <w:rPr>
                <w:rStyle w:val="fontstyle01"/>
                <w:rFonts w:ascii="Times New Roman" w:eastAsiaTheme="majorEastAsia" w:hAnsi="Times New Roman"/>
                <w:sz w:val="24"/>
                <w:szCs w:val="24"/>
                <w:lang w:val="uk-UA"/>
              </w:rPr>
              <w:t>рентгенівських спектрів елементів</w:t>
            </w:r>
            <w:r w:rsidRPr="0036753A">
              <w:rPr>
                <w:rStyle w:val="fontstyle21"/>
                <w:rFonts w:ascii="Times New Roman" w:hAnsi="Times New Roman"/>
                <w:sz w:val="24"/>
                <w:szCs w:val="24"/>
                <w:lang w:val="uk-UA"/>
              </w:rPr>
              <w:t>.</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12.</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Методи газової хроматографії</w:t>
            </w:r>
            <w:r w:rsidRPr="0036753A">
              <w:rPr>
                <w:rStyle w:val="fontstyle21"/>
                <w:rFonts w:ascii="Times New Roman" w:hAnsi="Times New Roman"/>
                <w:sz w:val="24"/>
                <w:szCs w:val="24"/>
                <w:lang w:val="uk-UA"/>
              </w:rPr>
              <w:t>.</w:t>
            </w:r>
          </w:p>
        </w:tc>
      </w:tr>
    </w:tbl>
    <w:p w:rsidR="00A75C88" w:rsidRDefault="00A75C88" w:rsidP="00A75C88">
      <w:pPr>
        <w:suppressAutoHyphens/>
        <w:spacing w:after="120" w:line="240" w:lineRule="auto"/>
        <w:ind w:firstLine="708"/>
        <w:jc w:val="both"/>
        <w:rPr>
          <w:rFonts w:ascii="Times New Roman" w:eastAsia="Times New Roman" w:hAnsi="Times New Roman" w:cs="Times New Roman"/>
          <w:b/>
          <w:sz w:val="28"/>
          <w:szCs w:val="28"/>
          <w:lang w:val="uk-UA" w:eastAsia="ar-SA"/>
        </w:rPr>
      </w:pPr>
    </w:p>
    <w:p w:rsidR="00C45E9F" w:rsidRPr="00C45E9F" w:rsidRDefault="00C45E9F" w:rsidP="00A75C88">
      <w:pPr>
        <w:suppressAutoHyphens/>
        <w:spacing w:after="120" w:line="240" w:lineRule="auto"/>
        <w:ind w:firstLine="708"/>
        <w:jc w:val="both"/>
        <w:rPr>
          <w:rFonts w:ascii="Times New Roman" w:eastAsia="Times New Roman" w:hAnsi="Times New Roman" w:cs="Times New Roman"/>
          <w:b/>
          <w:sz w:val="28"/>
          <w:szCs w:val="28"/>
          <w:lang w:val="uk-UA" w:eastAsia="ar-SA"/>
        </w:rPr>
      </w:pPr>
      <w:r w:rsidRPr="00C45E9F">
        <w:rPr>
          <w:rFonts w:ascii="Times New Roman" w:eastAsia="Times New Roman" w:hAnsi="Times New Roman" w:cs="Times New Roman"/>
          <w:b/>
          <w:sz w:val="28"/>
          <w:szCs w:val="28"/>
          <w:lang w:val="uk-UA" w:eastAsia="ar-SA"/>
        </w:rPr>
        <w:t>12. Методи навчання</w:t>
      </w:r>
    </w:p>
    <w:p w:rsidR="00C45E9F" w:rsidRDefault="00A75C88" w:rsidP="00C45E9F">
      <w:pPr>
        <w:suppressAutoHyphens/>
        <w:spacing w:after="120" w:line="240" w:lineRule="auto"/>
        <w:ind w:firstLine="709"/>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Л</w:t>
      </w:r>
      <w:r w:rsidR="00C45E9F" w:rsidRPr="00C45E9F">
        <w:rPr>
          <w:rFonts w:ascii="Times New Roman" w:eastAsia="Times New Roman" w:hAnsi="Times New Roman" w:cs="Times New Roman"/>
          <w:sz w:val="28"/>
          <w:szCs w:val="28"/>
          <w:lang w:val="uk-UA" w:eastAsia="ar-SA"/>
        </w:rPr>
        <w:t>абораторні дослідження, розв'яз</w:t>
      </w:r>
      <w:r>
        <w:rPr>
          <w:rFonts w:ascii="Times New Roman" w:eastAsia="Times New Roman" w:hAnsi="Times New Roman" w:cs="Times New Roman"/>
          <w:sz w:val="28"/>
          <w:szCs w:val="28"/>
          <w:lang w:val="uk-UA" w:eastAsia="ar-SA"/>
        </w:rPr>
        <w:t>ування задач</w:t>
      </w:r>
      <w:r w:rsidR="00C45E9F" w:rsidRPr="00C45E9F">
        <w:rPr>
          <w:rFonts w:ascii="Times New Roman" w:eastAsia="Times New Roman" w:hAnsi="Times New Roman" w:cs="Times New Roman"/>
          <w:sz w:val="28"/>
          <w:szCs w:val="28"/>
          <w:lang w:val="uk-UA" w:eastAsia="ar-SA"/>
        </w:rPr>
        <w:t>, пр</w:t>
      </w:r>
      <w:r>
        <w:rPr>
          <w:rFonts w:ascii="Times New Roman" w:eastAsia="Times New Roman" w:hAnsi="Times New Roman" w:cs="Times New Roman"/>
          <w:sz w:val="28"/>
          <w:szCs w:val="28"/>
          <w:lang w:val="uk-UA" w:eastAsia="ar-SA"/>
        </w:rPr>
        <w:t>оведення лабораторних дослідів.</w:t>
      </w:r>
    </w:p>
    <w:p w:rsidR="0036753A" w:rsidRDefault="0036753A" w:rsidP="00C45E9F">
      <w:pPr>
        <w:suppressAutoHyphens/>
        <w:spacing w:after="120" w:line="240" w:lineRule="auto"/>
        <w:ind w:firstLine="709"/>
        <w:jc w:val="both"/>
        <w:rPr>
          <w:rFonts w:ascii="Times New Roman" w:eastAsia="Times New Roman" w:hAnsi="Times New Roman" w:cs="Times New Roman"/>
          <w:sz w:val="28"/>
          <w:szCs w:val="28"/>
          <w:lang w:val="uk-UA" w:eastAsia="ar-SA"/>
        </w:rPr>
      </w:pPr>
    </w:p>
    <w:p w:rsidR="0036753A" w:rsidRDefault="0036753A" w:rsidP="00C45E9F">
      <w:pPr>
        <w:suppressAutoHyphens/>
        <w:spacing w:after="120" w:line="240" w:lineRule="auto"/>
        <w:ind w:firstLine="709"/>
        <w:jc w:val="both"/>
        <w:rPr>
          <w:rFonts w:ascii="Times New Roman" w:eastAsia="Times New Roman" w:hAnsi="Times New Roman" w:cs="Times New Roman"/>
          <w:sz w:val="28"/>
          <w:szCs w:val="28"/>
          <w:lang w:val="uk-UA" w:eastAsia="ar-SA"/>
        </w:rPr>
      </w:pPr>
    </w:p>
    <w:p w:rsidR="0036753A" w:rsidRPr="00C45E9F" w:rsidRDefault="0036753A" w:rsidP="00C45E9F">
      <w:pPr>
        <w:suppressAutoHyphens/>
        <w:spacing w:after="120" w:line="240" w:lineRule="auto"/>
        <w:ind w:firstLine="709"/>
        <w:jc w:val="both"/>
        <w:rPr>
          <w:rFonts w:ascii="Times New Roman" w:eastAsia="Times New Roman" w:hAnsi="Times New Roman" w:cs="Times New Roman"/>
          <w:sz w:val="28"/>
          <w:szCs w:val="28"/>
          <w:lang w:val="uk-UA" w:eastAsia="ar-SA"/>
        </w:rPr>
      </w:pPr>
    </w:p>
    <w:p w:rsidR="00C45E9F" w:rsidRPr="00C45E9F" w:rsidRDefault="00C45E9F" w:rsidP="00C45E9F">
      <w:pPr>
        <w:numPr>
          <w:ilvl w:val="0"/>
          <w:numId w:val="12"/>
        </w:numPr>
        <w:suppressAutoHyphens/>
        <w:spacing w:after="120" w:line="240" w:lineRule="auto"/>
        <w:jc w:val="both"/>
        <w:rPr>
          <w:rFonts w:ascii="Times New Roman" w:eastAsia="Times New Roman" w:hAnsi="Times New Roman" w:cs="Times New Roman"/>
          <w:b/>
          <w:sz w:val="28"/>
          <w:szCs w:val="28"/>
          <w:lang w:val="uk-UA" w:eastAsia="ar-SA"/>
        </w:rPr>
      </w:pPr>
      <w:r w:rsidRPr="00C45E9F">
        <w:rPr>
          <w:rFonts w:ascii="Times New Roman" w:eastAsia="Times New Roman" w:hAnsi="Times New Roman" w:cs="Times New Roman"/>
          <w:b/>
          <w:sz w:val="28"/>
          <w:szCs w:val="28"/>
          <w:lang w:val="uk-UA" w:eastAsia="ar-SA"/>
        </w:rPr>
        <w:lastRenderedPageBreak/>
        <w:t xml:space="preserve"> Методи і форми контролю</w:t>
      </w:r>
    </w:p>
    <w:p w:rsidR="00C45E9F" w:rsidRPr="00C45E9F" w:rsidRDefault="008915CE" w:rsidP="00745721">
      <w:pPr>
        <w:suppressAutoHyphens/>
        <w:spacing w:after="120" w:line="240" w:lineRule="auto"/>
        <w:ind w:firstLine="709"/>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Поточний контроль: усний</w:t>
      </w:r>
      <w:r w:rsidR="00C45E9F" w:rsidRPr="00C45E9F">
        <w:rPr>
          <w:rFonts w:ascii="Times New Roman" w:eastAsia="Times New Roman" w:hAnsi="Times New Roman" w:cs="Times New Roman"/>
          <w:sz w:val="28"/>
          <w:szCs w:val="28"/>
          <w:lang w:val="uk-UA" w:eastAsia="ar-SA"/>
        </w:rPr>
        <w:t>, тестови</w:t>
      </w:r>
      <w:r>
        <w:rPr>
          <w:rFonts w:ascii="Times New Roman" w:eastAsia="Times New Roman" w:hAnsi="Times New Roman" w:cs="Times New Roman"/>
          <w:sz w:val="28"/>
          <w:szCs w:val="28"/>
          <w:lang w:val="uk-UA" w:eastAsia="ar-SA"/>
        </w:rPr>
        <w:t>й контроль, практична перевірка лабораторних занять;</w:t>
      </w:r>
      <w:r w:rsidR="00C45E9F" w:rsidRPr="00C45E9F">
        <w:rPr>
          <w:rFonts w:ascii="Times New Roman" w:eastAsia="Times New Roman" w:hAnsi="Times New Roman" w:cs="Times New Roman"/>
          <w:sz w:val="28"/>
          <w:szCs w:val="28"/>
          <w:lang w:val="uk-UA" w:eastAsia="ar-SA"/>
        </w:rPr>
        <w:t xml:space="preserve"> </w:t>
      </w:r>
      <w:proofErr w:type="spellStart"/>
      <w:r>
        <w:rPr>
          <w:rFonts w:ascii="Times New Roman" w:eastAsia="Times New Roman" w:hAnsi="Times New Roman" w:cs="Times New Roman"/>
          <w:sz w:val="28"/>
          <w:szCs w:val="28"/>
          <w:lang w:val="uk-UA" w:eastAsia="ar-SA"/>
        </w:rPr>
        <w:t>періодичн</w:t>
      </w:r>
      <w:r>
        <w:rPr>
          <w:rFonts w:ascii="Times New Roman" w:eastAsia="Times New Roman" w:hAnsi="Times New Roman" w:cs="Times New Roman"/>
          <w:sz w:val="28"/>
          <w:szCs w:val="28"/>
          <w:lang w:eastAsia="ar-SA"/>
        </w:rPr>
        <w:t>ий</w:t>
      </w:r>
      <w:proofErr w:type="spellEnd"/>
      <w:r>
        <w:rPr>
          <w:rFonts w:ascii="Times New Roman" w:eastAsia="Times New Roman" w:hAnsi="Times New Roman" w:cs="Times New Roman"/>
          <w:sz w:val="28"/>
          <w:szCs w:val="28"/>
          <w:lang w:val="uk-UA" w:eastAsia="ar-SA"/>
        </w:rPr>
        <w:t xml:space="preserve"> контроль: </w:t>
      </w:r>
      <w:r w:rsidR="00C45E9F" w:rsidRPr="00C45E9F">
        <w:rPr>
          <w:rFonts w:ascii="Times New Roman" w:eastAsia="Times New Roman" w:hAnsi="Times New Roman" w:cs="Times New Roman"/>
          <w:sz w:val="28"/>
          <w:szCs w:val="28"/>
          <w:lang w:val="uk-UA" w:eastAsia="ar-SA"/>
        </w:rPr>
        <w:t>періодичні контрольні роботи</w:t>
      </w:r>
      <w:r>
        <w:rPr>
          <w:rFonts w:ascii="Times New Roman" w:eastAsia="Times New Roman" w:hAnsi="Times New Roman" w:cs="Times New Roman"/>
          <w:sz w:val="28"/>
          <w:szCs w:val="28"/>
          <w:lang w:val="uk-UA" w:eastAsia="ar-SA"/>
        </w:rPr>
        <w:t>;</w:t>
      </w:r>
      <w:r w:rsidR="00C45E9F" w:rsidRPr="00C45E9F">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підсумковий контроль:</w:t>
      </w:r>
      <w:r w:rsidR="00C45E9F" w:rsidRPr="00C45E9F">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екзамен</w:t>
      </w:r>
      <w:r w:rsidR="00C45E9F" w:rsidRPr="00C45E9F">
        <w:rPr>
          <w:rFonts w:ascii="Times New Roman" w:eastAsia="Times New Roman" w:hAnsi="Times New Roman" w:cs="Times New Roman"/>
          <w:sz w:val="28"/>
          <w:szCs w:val="28"/>
          <w:lang w:val="uk-UA" w:eastAsia="ar-SA"/>
        </w:rPr>
        <w:t>.</w:t>
      </w:r>
    </w:p>
    <w:p w:rsidR="00C45E9F" w:rsidRPr="00C45E9F" w:rsidRDefault="0036753A" w:rsidP="00745721">
      <w:pPr>
        <w:numPr>
          <w:ilvl w:val="0"/>
          <w:numId w:val="12"/>
        </w:numPr>
        <w:spacing w:after="0" w:line="240" w:lineRule="auto"/>
        <w:ind w:right="-6"/>
        <w:contextualSpacing/>
        <w:jc w:val="both"/>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Рекомендована література</w:t>
      </w:r>
    </w:p>
    <w:p w:rsidR="008915CE" w:rsidRPr="008915CE" w:rsidRDefault="008915CE" w:rsidP="008915CE">
      <w:pPr>
        <w:pStyle w:val="aa"/>
        <w:spacing w:after="0" w:line="240" w:lineRule="auto"/>
        <w:ind w:left="1069" w:right="-6"/>
        <w:jc w:val="both"/>
        <w:rPr>
          <w:rFonts w:ascii="Times-Roman" w:hAnsi="Times-Roman"/>
          <w:b/>
          <w:color w:val="000000"/>
          <w:sz w:val="28"/>
          <w:szCs w:val="28"/>
        </w:rPr>
      </w:pPr>
      <w:r w:rsidRPr="008915CE">
        <w:rPr>
          <w:rFonts w:ascii="Times New Roman" w:eastAsia="Times New Roman" w:hAnsi="Times New Roman" w:cs="Times New Roman"/>
          <w:b/>
          <w:sz w:val="28"/>
          <w:szCs w:val="28"/>
          <w:lang w:val="uk-UA" w:eastAsia="ru-RU"/>
        </w:rPr>
        <w:t>О</w:t>
      </w:r>
      <w:r w:rsidRPr="008915CE">
        <w:rPr>
          <w:rFonts w:ascii="Times New Roman" w:eastAsia="Times New Roman" w:hAnsi="Times New Roman" w:cs="Times New Roman"/>
          <w:b/>
          <w:sz w:val="28"/>
          <w:szCs w:val="28"/>
          <w:u w:val="single"/>
          <w:lang w:val="uk-UA" w:eastAsia="ru-RU"/>
        </w:rPr>
        <w:t>сновна література:</w:t>
      </w:r>
    </w:p>
    <w:p w:rsidR="00C45E9F" w:rsidRPr="00E9081C" w:rsidRDefault="008915CE" w:rsidP="008915CE">
      <w:pPr>
        <w:pStyle w:val="aa"/>
        <w:numPr>
          <w:ilvl w:val="0"/>
          <w:numId w:val="23"/>
        </w:numPr>
        <w:spacing w:after="0" w:line="240" w:lineRule="auto"/>
        <w:ind w:right="-6"/>
        <w:jc w:val="both"/>
        <w:rPr>
          <w:rStyle w:val="fontstyle21"/>
          <w:rFonts w:ascii="Times New Roman" w:hAnsi="Times New Roman" w:cs="Times New Roman"/>
        </w:rPr>
      </w:pPr>
      <w:r w:rsidRPr="00E9081C">
        <w:rPr>
          <w:rStyle w:val="fontstyle01"/>
          <w:rFonts w:ascii="Times New Roman" w:hAnsi="Times New Roman" w:cs="Times New Roman"/>
        </w:rPr>
        <w:t>Аналитическая химия</w:t>
      </w:r>
      <w:r w:rsidRPr="00E9081C">
        <w:rPr>
          <w:rStyle w:val="fontstyle21"/>
          <w:rFonts w:ascii="Times New Roman" w:hAnsi="Times New Roman" w:cs="Times New Roman"/>
        </w:rPr>
        <w:t xml:space="preserve">: </w:t>
      </w:r>
      <w:r w:rsidRPr="00E9081C">
        <w:rPr>
          <w:rStyle w:val="fontstyle01"/>
          <w:rFonts w:ascii="Times New Roman" w:hAnsi="Times New Roman" w:cs="Times New Roman"/>
        </w:rPr>
        <w:t xml:space="preserve">в </w:t>
      </w:r>
      <w:r w:rsidRPr="00E9081C">
        <w:rPr>
          <w:rStyle w:val="fontstyle21"/>
          <w:rFonts w:ascii="Times New Roman" w:hAnsi="Times New Roman" w:cs="Times New Roman"/>
        </w:rPr>
        <w:t xml:space="preserve">2 </w:t>
      </w:r>
      <w:r w:rsidRPr="00E9081C">
        <w:rPr>
          <w:rStyle w:val="fontstyle01"/>
          <w:rFonts w:ascii="Times New Roman" w:hAnsi="Times New Roman" w:cs="Times New Roman"/>
        </w:rPr>
        <w:t xml:space="preserve">томах </w:t>
      </w:r>
      <w:r w:rsidRPr="00E9081C">
        <w:rPr>
          <w:rStyle w:val="fontstyle21"/>
          <w:rFonts w:ascii="Times New Roman" w:hAnsi="Times New Roman" w:cs="Times New Roman"/>
        </w:rPr>
        <w:t xml:space="preserve">/ </w:t>
      </w:r>
      <w:r w:rsidRPr="00E9081C">
        <w:rPr>
          <w:rStyle w:val="fontstyle01"/>
          <w:rFonts w:ascii="Times New Roman" w:hAnsi="Times New Roman" w:cs="Times New Roman"/>
        </w:rPr>
        <w:t>Г</w:t>
      </w:r>
      <w:r w:rsidRPr="00E9081C">
        <w:rPr>
          <w:rStyle w:val="fontstyle21"/>
          <w:rFonts w:ascii="Times New Roman" w:hAnsi="Times New Roman" w:cs="Times New Roman"/>
        </w:rPr>
        <w:t xml:space="preserve">. </w:t>
      </w:r>
      <w:proofErr w:type="spellStart"/>
      <w:r w:rsidRPr="00E9081C">
        <w:rPr>
          <w:rStyle w:val="fontstyle01"/>
          <w:rFonts w:ascii="Times New Roman" w:hAnsi="Times New Roman" w:cs="Times New Roman"/>
        </w:rPr>
        <w:t>Кристиан</w:t>
      </w:r>
      <w:proofErr w:type="spellEnd"/>
      <w:r w:rsidRPr="00E9081C">
        <w:rPr>
          <w:rStyle w:val="fontstyle21"/>
          <w:rFonts w:ascii="Times New Roman" w:hAnsi="Times New Roman" w:cs="Times New Roman"/>
        </w:rPr>
        <w:t xml:space="preserve">; </w:t>
      </w:r>
      <w:r w:rsidRPr="00E9081C">
        <w:rPr>
          <w:rStyle w:val="fontstyle01"/>
          <w:rFonts w:ascii="Times New Roman" w:hAnsi="Times New Roman" w:cs="Times New Roman"/>
        </w:rPr>
        <w:t>пер</w:t>
      </w:r>
      <w:r w:rsidRPr="00E9081C">
        <w:rPr>
          <w:rStyle w:val="fontstyle21"/>
          <w:rFonts w:ascii="Times New Roman" w:hAnsi="Times New Roman" w:cs="Times New Roman"/>
        </w:rPr>
        <w:t xml:space="preserve">. </w:t>
      </w:r>
      <w:r w:rsidRPr="00E9081C">
        <w:rPr>
          <w:rStyle w:val="fontstyle01"/>
          <w:rFonts w:ascii="Times New Roman" w:hAnsi="Times New Roman" w:cs="Times New Roman"/>
        </w:rPr>
        <w:t>с англ</w:t>
      </w:r>
      <w:r w:rsidRPr="00E9081C">
        <w:rPr>
          <w:rStyle w:val="fontstyle21"/>
          <w:rFonts w:ascii="Times New Roman" w:hAnsi="Times New Roman" w:cs="Times New Roman"/>
        </w:rPr>
        <w:t xml:space="preserve">. – </w:t>
      </w:r>
      <w:r w:rsidRPr="00E9081C">
        <w:rPr>
          <w:rStyle w:val="fontstyle01"/>
          <w:rFonts w:ascii="Times New Roman" w:hAnsi="Times New Roman" w:cs="Times New Roman"/>
        </w:rPr>
        <w:t>М</w:t>
      </w:r>
      <w:r w:rsidRPr="00E9081C">
        <w:rPr>
          <w:rStyle w:val="fontstyle21"/>
          <w:rFonts w:ascii="Times New Roman" w:hAnsi="Times New Roman" w:cs="Times New Roman"/>
        </w:rPr>
        <w:t xml:space="preserve">.: </w:t>
      </w:r>
      <w:r w:rsidRPr="00E9081C">
        <w:rPr>
          <w:rStyle w:val="fontstyle01"/>
          <w:rFonts w:ascii="Times New Roman" w:hAnsi="Times New Roman" w:cs="Times New Roman"/>
        </w:rPr>
        <w:t>БИНОМ</w:t>
      </w:r>
      <w:r w:rsidRPr="00E9081C">
        <w:rPr>
          <w:rStyle w:val="fontstyle21"/>
          <w:rFonts w:ascii="Times New Roman" w:hAnsi="Times New Roman" w:cs="Times New Roman"/>
        </w:rPr>
        <w:t>.</w:t>
      </w:r>
      <w:r w:rsidRPr="00E9081C">
        <w:rPr>
          <w:rStyle w:val="fontstyle21"/>
          <w:rFonts w:ascii="Times New Roman" w:hAnsi="Times New Roman" w:cs="Times New Roman"/>
          <w:lang w:val="uk-UA"/>
        </w:rPr>
        <w:t xml:space="preserve"> </w:t>
      </w:r>
      <w:r w:rsidRPr="00E9081C">
        <w:rPr>
          <w:rStyle w:val="fontstyle01"/>
          <w:rFonts w:ascii="Times New Roman" w:hAnsi="Times New Roman" w:cs="Times New Roman"/>
        </w:rPr>
        <w:t>Лаборатория знаний</w:t>
      </w:r>
      <w:r w:rsidRPr="00E9081C">
        <w:rPr>
          <w:rStyle w:val="fontstyle21"/>
          <w:rFonts w:ascii="Times New Roman" w:hAnsi="Times New Roman" w:cs="Times New Roman"/>
        </w:rPr>
        <w:t>, 2009. – (</w:t>
      </w:r>
      <w:r w:rsidRPr="00E9081C">
        <w:rPr>
          <w:rStyle w:val="fontstyle01"/>
          <w:rFonts w:ascii="Times New Roman" w:hAnsi="Times New Roman" w:cs="Times New Roman"/>
        </w:rPr>
        <w:t>Лучший зарубежный учебник</w:t>
      </w:r>
      <w:r w:rsidRPr="00E9081C">
        <w:rPr>
          <w:rStyle w:val="fontstyle21"/>
          <w:rFonts w:ascii="Times New Roman" w:hAnsi="Times New Roman" w:cs="Times New Roman"/>
        </w:rPr>
        <w:t>).</w:t>
      </w:r>
    </w:p>
    <w:p w:rsidR="008915CE" w:rsidRPr="00E9081C" w:rsidRDefault="008915CE" w:rsidP="008915CE">
      <w:pPr>
        <w:pStyle w:val="aa"/>
        <w:numPr>
          <w:ilvl w:val="0"/>
          <w:numId w:val="23"/>
        </w:numPr>
        <w:spacing w:after="0" w:line="240" w:lineRule="auto"/>
        <w:ind w:right="-6"/>
        <w:jc w:val="both"/>
        <w:rPr>
          <w:rFonts w:ascii="Times New Roman" w:eastAsia="Times New Roman" w:hAnsi="Times New Roman" w:cs="Times New Roman"/>
          <w:sz w:val="28"/>
          <w:szCs w:val="28"/>
          <w:lang w:val="uk-UA" w:eastAsia="ru-RU"/>
        </w:rPr>
      </w:pPr>
      <w:r w:rsidRPr="00E9081C">
        <w:rPr>
          <w:rStyle w:val="fontstyle01"/>
          <w:rFonts w:ascii="Times New Roman" w:hAnsi="Times New Roman" w:cs="Times New Roman"/>
        </w:rPr>
        <w:t>Основы аналитической химии</w:t>
      </w:r>
      <w:r w:rsidRPr="00E9081C">
        <w:rPr>
          <w:rStyle w:val="fontstyle21"/>
          <w:rFonts w:ascii="Times New Roman" w:hAnsi="Times New Roman" w:cs="Times New Roman"/>
        </w:rPr>
        <w:t xml:space="preserve">. </w:t>
      </w:r>
      <w:r w:rsidRPr="00E9081C">
        <w:rPr>
          <w:rStyle w:val="fontstyle01"/>
          <w:rFonts w:ascii="Times New Roman" w:hAnsi="Times New Roman" w:cs="Times New Roman"/>
        </w:rPr>
        <w:t xml:space="preserve">Задачи и </w:t>
      </w:r>
      <w:proofErr w:type="spellStart"/>
      <w:proofErr w:type="gramStart"/>
      <w:r w:rsidRPr="00E9081C">
        <w:rPr>
          <w:rStyle w:val="fontstyle01"/>
          <w:rFonts w:ascii="Times New Roman" w:hAnsi="Times New Roman" w:cs="Times New Roman"/>
        </w:rPr>
        <w:t>вопросы</w:t>
      </w:r>
      <w:r w:rsidRPr="00E9081C">
        <w:rPr>
          <w:rStyle w:val="fontstyle21"/>
          <w:rFonts w:ascii="Times New Roman" w:hAnsi="Times New Roman" w:cs="Times New Roman"/>
        </w:rPr>
        <w:t>:</w:t>
      </w:r>
      <w:r w:rsidRPr="00E9081C">
        <w:rPr>
          <w:rStyle w:val="fontstyle01"/>
          <w:rFonts w:ascii="Times New Roman" w:hAnsi="Times New Roman" w:cs="Times New Roman"/>
        </w:rPr>
        <w:t>Учеб</w:t>
      </w:r>
      <w:proofErr w:type="spellEnd"/>
      <w:proofErr w:type="gramEnd"/>
      <w:r w:rsidRPr="00E9081C">
        <w:rPr>
          <w:rStyle w:val="fontstyle21"/>
          <w:rFonts w:ascii="Times New Roman" w:hAnsi="Times New Roman" w:cs="Times New Roman"/>
        </w:rPr>
        <w:t xml:space="preserve">. </w:t>
      </w:r>
      <w:r w:rsidRPr="00E9081C">
        <w:rPr>
          <w:rStyle w:val="fontstyle01"/>
          <w:rFonts w:ascii="Times New Roman" w:hAnsi="Times New Roman" w:cs="Times New Roman"/>
        </w:rPr>
        <w:t>Пособие для вузов</w:t>
      </w:r>
      <w:r w:rsidRPr="00E9081C">
        <w:rPr>
          <w:rStyle w:val="fontstyle01"/>
          <w:rFonts w:ascii="Times New Roman" w:hAnsi="Times New Roman" w:cs="Times New Roman"/>
          <w:lang w:val="uk-UA"/>
        </w:rPr>
        <w:t xml:space="preserve"> </w:t>
      </w:r>
      <w:r w:rsidRPr="00E9081C">
        <w:rPr>
          <w:rStyle w:val="fontstyle21"/>
          <w:rFonts w:ascii="Times New Roman" w:hAnsi="Times New Roman" w:cs="Times New Roman"/>
          <w:i/>
        </w:rPr>
        <w:t>/</w:t>
      </w:r>
      <w:proofErr w:type="spellStart"/>
      <w:r w:rsidRPr="00E9081C">
        <w:rPr>
          <w:rStyle w:val="fontstyle31"/>
          <w:rFonts w:ascii="Times New Roman" w:hAnsi="Times New Roman" w:cs="Times New Roman"/>
          <w:i w:val="0"/>
        </w:rPr>
        <w:t>В</w:t>
      </w:r>
      <w:r w:rsidRPr="00E9081C">
        <w:rPr>
          <w:rStyle w:val="fontstyle41"/>
          <w:rFonts w:ascii="Times New Roman" w:hAnsi="Times New Roman" w:cs="Times New Roman"/>
          <w:i w:val="0"/>
        </w:rPr>
        <w:t>.</w:t>
      </w:r>
      <w:r w:rsidRPr="00E9081C">
        <w:rPr>
          <w:rStyle w:val="fontstyle31"/>
          <w:rFonts w:ascii="Times New Roman" w:hAnsi="Times New Roman" w:cs="Times New Roman"/>
          <w:i w:val="0"/>
        </w:rPr>
        <w:t>И</w:t>
      </w:r>
      <w:r w:rsidRPr="00E9081C">
        <w:rPr>
          <w:rStyle w:val="fontstyle41"/>
          <w:rFonts w:ascii="Times New Roman" w:hAnsi="Times New Roman" w:cs="Times New Roman"/>
          <w:i w:val="0"/>
        </w:rPr>
        <w:t>.</w:t>
      </w:r>
      <w:r w:rsidRPr="00E9081C">
        <w:rPr>
          <w:rStyle w:val="fontstyle31"/>
          <w:rFonts w:ascii="Times New Roman" w:hAnsi="Times New Roman" w:cs="Times New Roman"/>
          <w:i w:val="0"/>
        </w:rPr>
        <w:t>Фадеева</w:t>
      </w:r>
      <w:proofErr w:type="spellEnd"/>
      <w:r w:rsidRPr="00E9081C">
        <w:rPr>
          <w:rStyle w:val="fontstyle41"/>
          <w:rFonts w:ascii="Times New Roman" w:hAnsi="Times New Roman" w:cs="Times New Roman"/>
          <w:i w:val="0"/>
        </w:rPr>
        <w:t xml:space="preserve">, </w:t>
      </w:r>
      <w:r w:rsidRPr="00E9081C">
        <w:rPr>
          <w:rStyle w:val="fontstyle31"/>
          <w:rFonts w:ascii="Times New Roman" w:hAnsi="Times New Roman" w:cs="Times New Roman"/>
          <w:i w:val="0"/>
        </w:rPr>
        <w:t>Ю</w:t>
      </w:r>
      <w:r w:rsidRPr="00E9081C">
        <w:rPr>
          <w:rStyle w:val="fontstyle41"/>
          <w:rFonts w:ascii="Times New Roman" w:hAnsi="Times New Roman" w:cs="Times New Roman"/>
          <w:i w:val="0"/>
        </w:rPr>
        <w:t>.</w:t>
      </w:r>
      <w:r w:rsidRPr="00E9081C">
        <w:rPr>
          <w:rStyle w:val="fontstyle31"/>
          <w:rFonts w:ascii="Times New Roman" w:hAnsi="Times New Roman" w:cs="Times New Roman"/>
          <w:i w:val="0"/>
        </w:rPr>
        <w:t>А</w:t>
      </w:r>
      <w:r w:rsidRPr="00E9081C">
        <w:rPr>
          <w:rStyle w:val="fontstyle41"/>
          <w:rFonts w:ascii="Times New Roman" w:hAnsi="Times New Roman" w:cs="Times New Roman"/>
          <w:i w:val="0"/>
        </w:rPr>
        <w:t xml:space="preserve">. </w:t>
      </w:r>
      <w:proofErr w:type="spellStart"/>
      <w:r w:rsidRPr="00E9081C">
        <w:rPr>
          <w:rStyle w:val="fontstyle31"/>
          <w:rFonts w:ascii="Times New Roman" w:hAnsi="Times New Roman" w:cs="Times New Roman"/>
          <w:i w:val="0"/>
        </w:rPr>
        <w:t>Барбалат</w:t>
      </w:r>
      <w:proofErr w:type="spellEnd"/>
      <w:r w:rsidRPr="00E9081C">
        <w:rPr>
          <w:rStyle w:val="fontstyle41"/>
          <w:rFonts w:ascii="Times New Roman" w:hAnsi="Times New Roman" w:cs="Times New Roman"/>
          <w:i w:val="0"/>
        </w:rPr>
        <w:t xml:space="preserve">, </w:t>
      </w:r>
      <w:r w:rsidRPr="00E9081C">
        <w:rPr>
          <w:rStyle w:val="fontstyle31"/>
          <w:rFonts w:ascii="Times New Roman" w:hAnsi="Times New Roman" w:cs="Times New Roman"/>
          <w:i w:val="0"/>
        </w:rPr>
        <w:t>А</w:t>
      </w:r>
      <w:r w:rsidRPr="00E9081C">
        <w:rPr>
          <w:rStyle w:val="fontstyle41"/>
          <w:rFonts w:ascii="Times New Roman" w:hAnsi="Times New Roman" w:cs="Times New Roman"/>
          <w:i w:val="0"/>
        </w:rPr>
        <w:t>.</w:t>
      </w:r>
      <w:r w:rsidRPr="00E9081C">
        <w:rPr>
          <w:rStyle w:val="fontstyle31"/>
          <w:rFonts w:ascii="Times New Roman" w:hAnsi="Times New Roman" w:cs="Times New Roman"/>
          <w:i w:val="0"/>
        </w:rPr>
        <w:t>В</w:t>
      </w:r>
      <w:r w:rsidRPr="00E9081C">
        <w:rPr>
          <w:rStyle w:val="fontstyle41"/>
          <w:rFonts w:ascii="Times New Roman" w:hAnsi="Times New Roman" w:cs="Times New Roman"/>
          <w:i w:val="0"/>
        </w:rPr>
        <w:t xml:space="preserve">. </w:t>
      </w:r>
      <w:proofErr w:type="spellStart"/>
      <w:r w:rsidRPr="00E9081C">
        <w:rPr>
          <w:rStyle w:val="fontstyle31"/>
          <w:rFonts w:ascii="Times New Roman" w:hAnsi="Times New Roman" w:cs="Times New Roman"/>
          <w:i w:val="0"/>
        </w:rPr>
        <w:t>Гармаш</w:t>
      </w:r>
      <w:proofErr w:type="spellEnd"/>
      <w:r w:rsidRPr="00E9081C">
        <w:rPr>
          <w:rStyle w:val="fontstyle31"/>
          <w:rFonts w:ascii="Times New Roman" w:hAnsi="Times New Roman" w:cs="Times New Roman"/>
          <w:i w:val="0"/>
        </w:rPr>
        <w:t xml:space="preserve"> и др</w:t>
      </w:r>
      <w:r w:rsidRPr="00E9081C">
        <w:rPr>
          <w:rStyle w:val="fontstyle41"/>
          <w:rFonts w:ascii="Times New Roman" w:hAnsi="Times New Roman" w:cs="Times New Roman"/>
          <w:i w:val="0"/>
        </w:rPr>
        <w:t xml:space="preserve">.; </w:t>
      </w:r>
      <w:r w:rsidRPr="00E9081C">
        <w:rPr>
          <w:rStyle w:val="fontstyle31"/>
          <w:rFonts w:ascii="Times New Roman" w:hAnsi="Times New Roman" w:cs="Times New Roman"/>
          <w:i w:val="0"/>
        </w:rPr>
        <w:t>Под</w:t>
      </w:r>
      <w:r w:rsidRPr="00E9081C">
        <w:rPr>
          <w:rStyle w:val="fontstyle41"/>
          <w:rFonts w:ascii="Times New Roman" w:hAnsi="Times New Roman" w:cs="Times New Roman"/>
          <w:i w:val="0"/>
        </w:rPr>
        <w:t xml:space="preserve">. </w:t>
      </w:r>
      <w:r w:rsidRPr="00E9081C">
        <w:rPr>
          <w:rStyle w:val="fontstyle31"/>
          <w:rFonts w:ascii="Times New Roman" w:hAnsi="Times New Roman" w:cs="Times New Roman"/>
          <w:i w:val="0"/>
        </w:rPr>
        <w:t>ред</w:t>
      </w:r>
      <w:r w:rsidRPr="00E9081C">
        <w:rPr>
          <w:rStyle w:val="fontstyle41"/>
          <w:rFonts w:ascii="Times New Roman" w:hAnsi="Times New Roman" w:cs="Times New Roman"/>
          <w:i w:val="0"/>
        </w:rPr>
        <w:t xml:space="preserve">. </w:t>
      </w:r>
      <w:proofErr w:type="spellStart"/>
      <w:r w:rsidRPr="00E9081C">
        <w:rPr>
          <w:rStyle w:val="fontstyle31"/>
          <w:rFonts w:ascii="Times New Roman" w:hAnsi="Times New Roman" w:cs="Times New Roman"/>
          <w:i w:val="0"/>
        </w:rPr>
        <w:t>Ю</w:t>
      </w:r>
      <w:r w:rsidRPr="00E9081C">
        <w:rPr>
          <w:rStyle w:val="fontstyle41"/>
          <w:rFonts w:ascii="Times New Roman" w:hAnsi="Times New Roman" w:cs="Times New Roman"/>
          <w:i w:val="0"/>
        </w:rPr>
        <w:t>.</w:t>
      </w:r>
      <w:r w:rsidRPr="00E9081C">
        <w:rPr>
          <w:rStyle w:val="fontstyle31"/>
          <w:rFonts w:ascii="Times New Roman" w:hAnsi="Times New Roman" w:cs="Times New Roman"/>
          <w:i w:val="0"/>
        </w:rPr>
        <w:t>А</w:t>
      </w:r>
      <w:r w:rsidRPr="00E9081C">
        <w:rPr>
          <w:rStyle w:val="fontstyle41"/>
          <w:rFonts w:ascii="Times New Roman" w:hAnsi="Times New Roman" w:cs="Times New Roman"/>
          <w:i w:val="0"/>
        </w:rPr>
        <w:t>.</w:t>
      </w:r>
      <w:r w:rsidRPr="00E9081C">
        <w:rPr>
          <w:rStyle w:val="fontstyle31"/>
          <w:rFonts w:ascii="Times New Roman" w:hAnsi="Times New Roman" w:cs="Times New Roman"/>
          <w:i w:val="0"/>
        </w:rPr>
        <w:t>Золотова</w:t>
      </w:r>
      <w:proofErr w:type="spellEnd"/>
      <w:r w:rsidRPr="00E9081C">
        <w:rPr>
          <w:rStyle w:val="fontstyle21"/>
          <w:rFonts w:ascii="Times New Roman" w:hAnsi="Times New Roman" w:cs="Times New Roman"/>
          <w:i/>
        </w:rPr>
        <w:t xml:space="preserve">. </w:t>
      </w:r>
      <w:r w:rsidRPr="00E9081C">
        <w:rPr>
          <w:rStyle w:val="fontstyle21"/>
          <w:rFonts w:ascii="Times New Roman" w:hAnsi="Times New Roman" w:cs="Times New Roman"/>
        </w:rPr>
        <w:t>–</w:t>
      </w:r>
      <w:r w:rsidRPr="00E9081C">
        <w:rPr>
          <w:rStyle w:val="fontstyle21"/>
          <w:rFonts w:ascii="Times New Roman" w:hAnsi="Times New Roman" w:cs="Times New Roman"/>
          <w:lang w:val="uk-UA"/>
        </w:rPr>
        <w:t xml:space="preserve"> </w:t>
      </w:r>
      <w:r w:rsidRPr="00E9081C">
        <w:rPr>
          <w:rStyle w:val="fontstyle01"/>
          <w:rFonts w:ascii="Times New Roman" w:hAnsi="Times New Roman" w:cs="Times New Roman"/>
        </w:rPr>
        <w:t>М</w:t>
      </w:r>
      <w:r w:rsidRPr="00E9081C">
        <w:rPr>
          <w:rStyle w:val="fontstyle21"/>
          <w:rFonts w:ascii="Times New Roman" w:hAnsi="Times New Roman" w:cs="Times New Roman"/>
        </w:rPr>
        <w:t>.:</w:t>
      </w:r>
      <w:r w:rsidRPr="00E9081C">
        <w:rPr>
          <w:rStyle w:val="fontstyle21"/>
          <w:rFonts w:ascii="Times New Roman" w:hAnsi="Times New Roman" w:cs="Times New Roman"/>
          <w:lang w:val="uk-UA"/>
        </w:rPr>
        <w:t xml:space="preserve"> </w:t>
      </w:r>
      <w:proofErr w:type="spellStart"/>
      <w:r w:rsidRPr="00E9081C">
        <w:rPr>
          <w:rStyle w:val="fontstyle01"/>
          <w:rFonts w:ascii="Times New Roman" w:hAnsi="Times New Roman" w:cs="Times New Roman"/>
        </w:rPr>
        <w:t>Высш</w:t>
      </w:r>
      <w:proofErr w:type="spellEnd"/>
      <w:r w:rsidRPr="00E9081C">
        <w:rPr>
          <w:rStyle w:val="fontstyle21"/>
          <w:rFonts w:ascii="Times New Roman" w:hAnsi="Times New Roman" w:cs="Times New Roman"/>
        </w:rPr>
        <w:t xml:space="preserve">. </w:t>
      </w:r>
      <w:proofErr w:type="spellStart"/>
      <w:r w:rsidRPr="00E9081C">
        <w:rPr>
          <w:rStyle w:val="fontstyle01"/>
          <w:rFonts w:ascii="Times New Roman" w:hAnsi="Times New Roman" w:cs="Times New Roman"/>
        </w:rPr>
        <w:t>Шк</w:t>
      </w:r>
      <w:proofErr w:type="spellEnd"/>
      <w:r w:rsidRPr="00E9081C">
        <w:rPr>
          <w:rStyle w:val="fontstyle21"/>
          <w:rFonts w:ascii="Times New Roman" w:hAnsi="Times New Roman" w:cs="Times New Roman"/>
        </w:rPr>
        <w:t xml:space="preserve">. 2002. – 402 </w:t>
      </w:r>
      <w:r w:rsidRPr="00E9081C">
        <w:rPr>
          <w:rStyle w:val="fontstyle01"/>
          <w:rFonts w:ascii="Times New Roman" w:hAnsi="Times New Roman" w:cs="Times New Roman"/>
        </w:rPr>
        <w:t>с</w:t>
      </w:r>
      <w:r w:rsidRPr="00E9081C">
        <w:rPr>
          <w:rStyle w:val="fontstyle21"/>
          <w:rFonts w:ascii="Times New Roman" w:hAnsi="Times New Roman" w:cs="Times New Roman"/>
        </w:rPr>
        <w:t>.</w:t>
      </w:r>
    </w:p>
    <w:p w:rsidR="00C45E9F" w:rsidRPr="00E9081C" w:rsidRDefault="008915CE" w:rsidP="00C45E9F">
      <w:pPr>
        <w:spacing w:after="0" w:line="240" w:lineRule="auto"/>
        <w:ind w:right="-6" w:firstLine="900"/>
        <w:jc w:val="both"/>
        <w:rPr>
          <w:rFonts w:ascii="Times New Roman" w:eastAsia="Times New Roman" w:hAnsi="Times New Roman" w:cs="Times New Roman"/>
          <w:sz w:val="28"/>
          <w:szCs w:val="28"/>
          <w:lang w:val="uk-UA" w:eastAsia="ru-RU"/>
        </w:rPr>
      </w:pPr>
      <w:r w:rsidRPr="00E9081C">
        <w:rPr>
          <w:rFonts w:ascii="Times New Roman" w:eastAsia="Times New Roman" w:hAnsi="Times New Roman" w:cs="Times New Roman"/>
          <w:sz w:val="28"/>
          <w:szCs w:val="28"/>
          <w:lang w:val="uk-UA" w:eastAsia="ru-RU"/>
        </w:rPr>
        <w:t>Д</w:t>
      </w:r>
      <w:r w:rsidRPr="00E9081C">
        <w:rPr>
          <w:rFonts w:ascii="Times New Roman" w:eastAsia="Times New Roman" w:hAnsi="Times New Roman" w:cs="Times New Roman"/>
          <w:sz w:val="28"/>
          <w:szCs w:val="28"/>
          <w:u w:val="single"/>
          <w:lang w:val="uk-UA" w:eastAsia="ru-RU"/>
        </w:rPr>
        <w:t>опоміжна література:</w:t>
      </w:r>
      <w:r w:rsidR="00C45E9F" w:rsidRPr="00E9081C">
        <w:rPr>
          <w:rFonts w:ascii="Times New Roman" w:eastAsia="Times New Roman" w:hAnsi="Times New Roman" w:cs="Times New Roman"/>
          <w:sz w:val="28"/>
          <w:szCs w:val="28"/>
          <w:lang w:val="uk-UA" w:eastAsia="ru-RU"/>
        </w:rPr>
        <w:t xml:space="preserve"> </w:t>
      </w:r>
      <w:bookmarkStart w:id="0" w:name="_GoBack"/>
      <w:bookmarkEnd w:id="0"/>
    </w:p>
    <w:p w:rsidR="008915CE" w:rsidRPr="00E9081C" w:rsidRDefault="008915CE" w:rsidP="008915CE">
      <w:pPr>
        <w:pStyle w:val="aa"/>
        <w:numPr>
          <w:ilvl w:val="0"/>
          <w:numId w:val="24"/>
        </w:numPr>
        <w:spacing w:after="0" w:line="240" w:lineRule="auto"/>
        <w:ind w:left="1134" w:right="-6" w:hanging="425"/>
        <w:jc w:val="both"/>
        <w:rPr>
          <w:rFonts w:ascii="Times New Roman" w:eastAsia="Times New Roman" w:hAnsi="Times New Roman" w:cs="Times New Roman"/>
          <w:sz w:val="28"/>
          <w:szCs w:val="28"/>
          <w:lang w:val="uk-UA" w:eastAsia="ru-RU"/>
        </w:rPr>
      </w:pPr>
      <w:proofErr w:type="spellStart"/>
      <w:r w:rsidRPr="00E9081C">
        <w:rPr>
          <w:rFonts w:ascii="Times New Roman" w:eastAsia="Times New Roman" w:hAnsi="Times New Roman" w:cs="Times New Roman"/>
          <w:sz w:val="28"/>
          <w:szCs w:val="28"/>
          <w:lang w:val="uk-UA" w:eastAsia="ru-RU"/>
        </w:rPr>
        <w:t>Васильев</w:t>
      </w:r>
      <w:proofErr w:type="spellEnd"/>
      <w:r w:rsidRPr="00E9081C">
        <w:rPr>
          <w:rFonts w:ascii="Times New Roman" w:eastAsia="Times New Roman" w:hAnsi="Times New Roman" w:cs="Times New Roman"/>
          <w:sz w:val="28"/>
          <w:szCs w:val="28"/>
          <w:lang w:val="uk-UA" w:eastAsia="ru-RU"/>
        </w:rPr>
        <w:t xml:space="preserve"> В. П. </w:t>
      </w:r>
      <w:proofErr w:type="spellStart"/>
      <w:r w:rsidRPr="00E9081C">
        <w:rPr>
          <w:rFonts w:ascii="Times New Roman" w:eastAsia="Times New Roman" w:hAnsi="Times New Roman" w:cs="Times New Roman"/>
          <w:sz w:val="28"/>
          <w:szCs w:val="28"/>
          <w:lang w:val="uk-UA" w:eastAsia="ru-RU"/>
        </w:rPr>
        <w:t>Аналитическая</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химия</w:t>
      </w:r>
      <w:proofErr w:type="spellEnd"/>
      <w:r w:rsidRPr="00E9081C">
        <w:rPr>
          <w:rFonts w:ascii="Times New Roman" w:eastAsia="Times New Roman" w:hAnsi="Times New Roman" w:cs="Times New Roman"/>
          <w:sz w:val="28"/>
          <w:szCs w:val="28"/>
          <w:lang w:val="uk-UA" w:eastAsia="ru-RU"/>
        </w:rPr>
        <w:t xml:space="preserve">, 2 т., М., </w:t>
      </w:r>
      <w:proofErr w:type="spellStart"/>
      <w:r w:rsidRPr="00E9081C">
        <w:rPr>
          <w:rFonts w:ascii="Times New Roman" w:eastAsia="Times New Roman" w:hAnsi="Times New Roman" w:cs="Times New Roman"/>
          <w:sz w:val="28"/>
          <w:szCs w:val="28"/>
          <w:lang w:val="uk-UA" w:eastAsia="ru-RU"/>
        </w:rPr>
        <w:t>Высшая</w:t>
      </w:r>
      <w:proofErr w:type="spellEnd"/>
      <w:r w:rsidRPr="00E9081C">
        <w:rPr>
          <w:rFonts w:ascii="Times New Roman" w:eastAsia="Times New Roman" w:hAnsi="Times New Roman" w:cs="Times New Roman"/>
          <w:sz w:val="28"/>
          <w:szCs w:val="28"/>
          <w:lang w:val="uk-UA" w:eastAsia="ru-RU"/>
        </w:rPr>
        <w:t xml:space="preserve"> школа, 1989.</w:t>
      </w:r>
    </w:p>
    <w:p w:rsidR="008915CE" w:rsidRPr="00E9081C" w:rsidRDefault="008915CE" w:rsidP="008915CE">
      <w:pPr>
        <w:pStyle w:val="aa"/>
        <w:numPr>
          <w:ilvl w:val="0"/>
          <w:numId w:val="24"/>
        </w:numPr>
        <w:spacing w:after="0" w:line="240" w:lineRule="auto"/>
        <w:ind w:left="1134" w:right="-6" w:hanging="425"/>
        <w:jc w:val="both"/>
        <w:rPr>
          <w:rFonts w:ascii="Times New Roman" w:eastAsia="Times New Roman" w:hAnsi="Times New Roman" w:cs="Times New Roman"/>
          <w:sz w:val="28"/>
          <w:szCs w:val="28"/>
          <w:lang w:val="uk-UA" w:eastAsia="ru-RU"/>
        </w:rPr>
      </w:pPr>
      <w:proofErr w:type="spellStart"/>
      <w:r w:rsidRPr="00E9081C">
        <w:rPr>
          <w:rFonts w:ascii="Times New Roman" w:eastAsia="Times New Roman" w:hAnsi="Times New Roman" w:cs="Times New Roman"/>
          <w:sz w:val="28"/>
          <w:szCs w:val="28"/>
          <w:lang w:val="uk-UA" w:eastAsia="ru-RU"/>
        </w:rPr>
        <w:t>Ляликов</w:t>
      </w:r>
      <w:proofErr w:type="spellEnd"/>
      <w:r w:rsidRPr="00E9081C">
        <w:rPr>
          <w:rFonts w:ascii="Times New Roman" w:eastAsia="Times New Roman" w:hAnsi="Times New Roman" w:cs="Times New Roman"/>
          <w:sz w:val="28"/>
          <w:szCs w:val="28"/>
          <w:lang w:val="uk-UA" w:eastAsia="ru-RU"/>
        </w:rPr>
        <w:t xml:space="preserve"> Ю.С. </w:t>
      </w:r>
      <w:proofErr w:type="spellStart"/>
      <w:r w:rsidRPr="00E9081C">
        <w:rPr>
          <w:rFonts w:ascii="Times New Roman" w:eastAsia="Times New Roman" w:hAnsi="Times New Roman" w:cs="Times New Roman"/>
          <w:sz w:val="28"/>
          <w:szCs w:val="28"/>
          <w:lang w:val="uk-UA" w:eastAsia="ru-RU"/>
        </w:rPr>
        <w:t>Физико-химические</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методы</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анализа</w:t>
      </w:r>
      <w:proofErr w:type="spellEnd"/>
      <w:r w:rsidRPr="00E9081C">
        <w:rPr>
          <w:rFonts w:ascii="Times New Roman" w:eastAsia="Times New Roman" w:hAnsi="Times New Roman" w:cs="Times New Roman"/>
          <w:sz w:val="28"/>
          <w:szCs w:val="28"/>
          <w:lang w:val="uk-UA" w:eastAsia="ru-RU"/>
        </w:rPr>
        <w:t xml:space="preserve">. – М. </w:t>
      </w:r>
      <w:proofErr w:type="spellStart"/>
      <w:r w:rsidRPr="00E9081C">
        <w:rPr>
          <w:rFonts w:ascii="Times New Roman" w:eastAsia="Times New Roman" w:hAnsi="Times New Roman" w:cs="Times New Roman"/>
          <w:sz w:val="28"/>
          <w:szCs w:val="28"/>
          <w:lang w:val="uk-UA" w:eastAsia="ru-RU"/>
        </w:rPr>
        <w:t>Химия</w:t>
      </w:r>
      <w:proofErr w:type="spellEnd"/>
      <w:r w:rsidRPr="00E9081C">
        <w:rPr>
          <w:rFonts w:ascii="Times New Roman" w:eastAsia="Times New Roman" w:hAnsi="Times New Roman" w:cs="Times New Roman"/>
          <w:sz w:val="28"/>
          <w:szCs w:val="28"/>
          <w:lang w:val="uk-UA" w:eastAsia="ru-RU"/>
        </w:rPr>
        <w:t>, 1964.</w:t>
      </w:r>
    </w:p>
    <w:p w:rsidR="008915CE" w:rsidRPr="00E9081C" w:rsidRDefault="008915CE" w:rsidP="008915CE">
      <w:pPr>
        <w:pStyle w:val="aa"/>
        <w:numPr>
          <w:ilvl w:val="0"/>
          <w:numId w:val="24"/>
        </w:numPr>
        <w:spacing w:after="0" w:line="240" w:lineRule="auto"/>
        <w:ind w:left="1134" w:right="-6" w:hanging="425"/>
        <w:jc w:val="both"/>
        <w:rPr>
          <w:rFonts w:ascii="Times New Roman" w:eastAsia="Times New Roman" w:hAnsi="Times New Roman" w:cs="Times New Roman"/>
          <w:sz w:val="28"/>
          <w:szCs w:val="28"/>
          <w:lang w:val="uk-UA" w:eastAsia="ru-RU"/>
        </w:rPr>
      </w:pPr>
      <w:r w:rsidRPr="00E9081C">
        <w:rPr>
          <w:rFonts w:ascii="Times New Roman" w:eastAsia="Times New Roman" w:hAnsi="Times New Roman" w:cs="Times New Roman"/>
          <w:sz w:val="28"/>
          <w:szCs w:val="28"/>
          <w:lang w:val="uk-UA" w:eastAsia="ru-RU"/>
        </w:rPr>
        <w:t xml:space="preserve">В.А. </w:t>
      </w:r>
      <w:proofErr w:type="spellStart"/>
      <w:r w:rsidRPr="00E9081C">
        <w:rPr>
          <w:rFonts w:ascii="Times New Roman" w:eastAsia="Times New Roman" w:hAnsi="Times New Roman" w:cs="Times New Roman"/>
          <w:sz w:val="28"/>
          <w:szCs w:val="28"/>
          <w:lang w:val="uk-UA" w:eastAsia="ru-RU"/>
        </w:rPr>
        <w:t>Ракс</w:t>
      </w:r>
      <w:proofErr w:type="spellEnd"/>
      <w:r w:rsidRPr="00E9081C">
        <w:rPr>
          <w:rFonts w:ascii="Times New Roman" w:eastAsia="Times New Roman" w:hAnsi="Times New Roman" w:cs="Times New Roman"/>
          <w:sz w:val="28"/>
          <w:szCs w:val="28"/>
          <w:lang w:val="uk-UA" w:eastAsia="ru-RU"/>
        </w:rPr>
        <w:t xml:space="preserve">, А.М. </w:t>
      </w:r>
      <w:proofErr w:type="spellStart"/>
      <w:r w:rsidRPr="00E9081C">
        <w:rPr>
          <w:rFonts w:ascii="Times New Roman" w:eastAsia="Times New Roman" w:hAnsi="Times New Roman" w:cs="Times New Roman"/>
          <w:sz w:val="28"/>
          <w:szCs w:val="28"/>
          <w:lang w:val="uk-UA" w:eastAsia="ru-RU"/>
        </w:rPr>
        <w:t>Єсауленко</w:t>
      </w:r>
      <w:proofErr w:type="spellEnd"/>
      <w:r w:rsidRPr="00E9081C">
        <w:rPr>
          <w:rFonts w:ascii="Times New Roman" w:eastAsia="Times New Roman" w:hAnsi="Times New Roman" w:cs="Times New Roman"/>
          <w:sz w:val="28"/>
          <w:szCs w:val="28"/>
          <w:lang w:val="uk-UA" w:eastAsia="ru-RU"/>
        </w:rPr>
        <w:t xml:space="preserve"> Сучасна хроматографія на гребні хвилі прогресу. Навчальний посібник.- К.: Аванпост, 2014.- 168 с.</w:t>
      </w:r>
    </w:p>
    <w:p w:rsidR="008915CE" w:rsidRPr="00E9081C" w:rsidRDefault="008915CE" w:rsidP="008915CE">
      <w:pPr>
        <w:pStyle w:val="aa"/>
        <w:numPr>
          <w:ilvl w:val="0"/>
          <w:numId w:val="24"/>
        </w:numPr>
        <w:spacing w:after="0" w:line="240" w:lineRule="auto"/>
        <w:ind w:left="1134" w:right="-6" w:hanging="425"/>
        <w:jc w:val="both"/>
        <w:rPr>
          <w:rFonts w:ascii="Times New Roman" w:eastAsia="Times New Roman" w:hAnsi="Times New Roman" w:cs="Times New Roman"/>
          <w:sz w:val="28"/>
          <w:szCs w:val="28"/>
          <w:lang w:val="uk-UA" w:eastAsia="ru-RU"/>
        </w:rPr>
      </w:pPr>
      <w:proofErr w:type="spellStart"/>
      <w:r w:rsidRPr="00E9081C">
        <w:rPr>
          <w:rFonts w:ascii="Times New Roman" w:eastAsia="Times New Roman" w:hAnsi="Times New Roman" w:cs="Times New Roman"/>
          <w:sz w:val="28"/>
          <w:szCs w:val="28"/>
          <w:lang w:val="uk-UA" w:eastAsia="ru-RU"/>
        </w:rPr>
        <w:t>Серия</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Аналитическая</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химия</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элементов</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Умланд</w:t>
      </w:r>
      <w:proofErr w:type="spellEnd"/>
      <w:r w:rsidRPr="00E9081C">
        <w:rPr>
          <w:rFonts w:ascii="Times New Roman" w:eastAsia="Times New Roman" w:hAnsi="Times New Roman" w:cs="Times New Roman"/>
          <w:sz w:val="28"/>
          <w:szCs w:val="28"/>
          <w:lang w:val="uk-UA" w:eastAsia="ru-RU"/>
        </w:rPr>
        <w:t xml:space="preserve"> Ф., </w:t>
      </w:r>
      <w:proofErr w:type="spellStart"/>
      <w:r w:rsidRPr="00E9081C">
        <w:rPr>
          <w:rFonts w:ascii="Times New Roman" w:eastAsia="Times New Roman" w:hAnsi="Times New Roman" w:cs="Times New Roman"/>
          <w:sz w:val="28"/>
          <w:szCs w:val="28"/>
          <w:lang w:val="uk-UA" w:eastAsia="ru-RU"/>
        </w:rPr>
        <w:t>Янсен</w:t>
      </w:r>
      <w:proofErr w:type="spellEnd"/>
      <w:r w:rsidRPr="00E9081C">
        <w:rPr>
          <w:rFonts w:ascii="Times New Roman" w:eastAsia="Times New Roman" w:hAnsi="Times New Roman" w:cs="Times New Roman"/>
          <w:sz w:val="28"/>
          <w:szCs w:val="28"/>
          <w:lang w:val="uk-UA" w:eastAsia="ru-RU"/>
        </w:rPr>
        <w:t xml:space="preserve"> А., </w:t>
      </w:r>
      <w:proofErr w:type="spellStart"/>
      <w:r w:rsidRPr="00E9081C">
        <w:rPr>
          <w:rFonts w:ascii="Times New Roman" w:eastAsia="Times New Roman" w:hAnsi="Times New Roman" w:cs="Times New Roman"/>
          <w:sz w:val="28"/>
          <w:szCs w:val="28"/>
          <w:lang w:val="uk-UA" w:eastAsia="ru-RU"/>
        </w:rPr>
        <w:t>Тириг</w:t>
      </w:r>
      <w:proofErr w:type="spellEnd"/>
      <w:r w:rsidRPr="00E9081C">
        <w:rPr>
          <w:rFonts w:ascii="Times New Roman" w:eastAsia="Times New Roman" w:hAnsi="Times New Roman" w:cs="Times New Roman"/>
          <w:sz w:val="28"/>
          <w:szCs w:val="28"/>
          <w:lang w:val="uk-UA" w:eastAsia="ru-RU"/>
        </w:rPr>
        <w:t xml:space="preserve"> Д., </w:t>
      </w:r>
      <w:proofErr w:type="spellStart"/>
      <w:r w:rsidRPr="00E9081C">
        <w:rPr>
          <w:rFonts w:ascii="Times New Roman" w:eastAsia="Times New Roman" w:hAnsi="Times New Roman" w:cs="Times New Roman"/>
          <w:sz w:val="28"/>
          <w:szCs w:val="28"/>
          <w:lang w:val="uk-UA" w:eastAsia="ru-RU"/>
        </w:rPr>
        <w:t>Вюнш</w:t>
      </w:r>
      <w:proofErr w:type="spellEnd"/>
      <w:r w:rsidRPr="00E9081C">
        <w:rPr>
          <w:rFonts w:ascii="Times New Roman" w:eastAsia="Times New Roman" w:hAnsi="Times New Roman" w:cs="Times New Roman"/>
          <w:sz w:val="28"/>
          <w:szCs w:val="28"/>
          <w:lang w:val="uk-UA" w:eastAsia="ru-RU"/>
        </w:rPr>
        <w:t xml:space="preserve"> Г. </w:t>
      </w:r>
      <w:proofErr w:type="spellStart"/>
      <w:r w:rsidRPr="00E9081C">
        <w:rPr>
          <w:rFonts w:ascii="Times New Roman" w:eastAsia="Times New Roman" w:hAnsi="Times New Roman" w:cs="Times New Roman"/>
          <w:sz w:val="28"/>
          <w:szCs w:val="28"/>
          <w:lang w:val="uk-UA" w:eastAsia="ru-RU"/>
        </w:rPr>
        <w:t>Комплексные</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соединения</w:t>
      </w:r>
      <w:proofErr w:type="spellEnd"/>
      <w:r w:rsidRPr="00E9081C">
        <w:rPr>
          <w:rFonts w:ascii="Times New Roman" w:eastAsia="Times New Roman" w:hAnsi="Times New Roman" w:cs="Times New Roman"/>
          <w:sz w:val="28"/>
          <w:szCs w:val="28"/>
          <w:lang w:val="uk-UA" w:eastAsia="ru-RU"/>
        </w:rPr>
        <w:t xml:space="preserve"> в </w:t>
      </w:r>
      <w:proofErr w:type="spellStart"/>
      <w:r w:rsidRPr="00E9081C">
        <w:rPr>
          <w:rFonts w:ascii="Times New Roman" w:eastAsia="Times New Roman" w:hAnsi="Times New Roman" w:cs="Times New Roman"/>
          <w:sz w:val="28"/>
          <w:szCs w:val="28"/>
          <w:lang w:val="uk-UA" w:eastAsia="ru-RU"/>
        </w:rPr>
        <w:t>аналитической</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химии</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теория</w:t>
      </w:r>
      <w:proofErr w:type="spellEnd"/>
      <w:r w:rsidRPr="00E9081C">
        <w:rPr>
          <w:rFonts w:ascii="Times New Roman" w:eastAsia="Times New Roman" w:hAnsi="Times New Roman" w:cs="Times New Roman"/>
          <w:sz w:val="28"/>
          <w:szCs w:val="28"/>
          <w:lang w:val="uk-UA" w:eastAsia="ru-RU"/>
        </w:rPr>
        <w:t xml:space="preserve"> и практика </w:t>
      </w:r>
      <w:proofErr w:type="spellStart"/>
      <w:r w:rsidRPr="00E9081C">
        <w:rPr>
          <w:rFonts w:ascii="Times New Roman" w:eastAsia="Times New Roman" w:hAnsi="Times New Roman" w:cs="Times New Roman"/>
          <w:sz w:val="28"/>
          <w:szCs w:val="28"/>
          <w:lang w:val="uk-UA" w:eastAsia="ru-RU"/>
        </w:rPr>
        <w:t>применения</w:t>
      </w:r>
      <w:proofErr w:type="spellEnd"/>
      <w:r w:rsidRPr="00E9081C">
        <w:rPr>
          <w:rFonts w:ascii="Times New Roman" w:eastAsia="Times New Roman" w:hAnsi="Times New Roman" w:cs="Times New Roman"/>
          <w:sz w:val="28"/>
          <w:szCs w:val="28"/>
          <w:lang w:val="uk-UA" w:eastAsia="ru-RU"/>
        </w:rPr>
        <w:t xml:space="preserve"> / Пер. с </w:t>
      </w:r>
      <w:proofErr w:type="spellStart"/>
      <w:r w:rsidRPr="00E9081C">
        <w:rPr>
          <w:rFonts w:ascii="Times New Roman" w:eastAsia="Times New Roman" w:hAnsi="Times New Roman" w:cs="Times New Roman"/>
          <w:sz w:val="28"/>
          <w:szCs w:val="28"/>
          <w:lang w:val="uk-UA" w:eastAsia="ru-RU"/>
        </w:rPr>
        <w:t>нем</w:t>
      </w:r>
      <w:proofErr w:type="spellEnd"/>
      <w:r w:rsidRPr="00E9081C">
        <w:rPr>
          <w:rFonts w:ascii="Times New Roman" w:eastAsia="Times New Roman" w:hAnsi="Times New Roman" w:cs="Times New Roman"/>
          <w:sz w:val="28"/>
          <w:szCs w:val="28"/>
          <w:lang w:val="uk-UA" w:eastAsia="ru-RU"/>
        </w:rPr>
        <w:t>.- М.: Мир,1975.-532 с.</w:t>
      </w:r>
    </w:p>
    <w:p w:rsidR="008915CE" w:rsidRPr="00E9081C" w:rsidRDefault="008915CE" w:rsidP="008915CE">
      <w:pPr>
        <w:pStyle w:val="aa"/>
        <w:numPr>
          <w:ilvl w:val="0"/>
          <w:numId w:val="24"/>
        </w:numPr>
        <w:spacing w:after="0" w:line="240" w:lineRule="auto"/>
        <w:ind w:left="1134" w:right="-6" w:hanging="425"/>
        <w:jc w:val="both"/>
        <w:rPr>
          <w:rFonts w:ascii="Times New Roman" w:eastAsia="Times New Roman" w:hAnsi="Times New Roman" w:cs="Times New Roman"/>
          <w:sz w:val="28"/>
          <w:szCs w:val="28"/>
          <w:lang w:val="uk-UA" w:eastAsia="ru-RU"/>
        </w:rPr>
      </w:pPr>
      <w:r w:rsidRPr="00E9081C">
        <w:rPr>
          <w:rFonts w:ascii="Times New Roman" w:eastAsia="Times New Roman" w:hAnsi="Times New Roman" w:cs="Times New Roman"/>
          <w:sz w:val="28"/>
          <w:szCs w:val="28"/>
          <w:lang w:val="uk-UA" w:eastAsia="ru-RU"/>
        </w:rPr>
        <w:t xml:space="preserve">Марченко З.. </w:t>
      </w:r>
      <w:proofErr w:type="spellStart"/>
      <w:r w:rsidRPr="00E9081C">
        <w:rPr>
          <w:rFonts w:ascii="Times New Roman" w:eastAsia="Times New Roman" w:hAnsi="Times New Roman" w:cs="Times New Roman"/>
          <w:sz w:val="28"/>
          <w:szCs w:val="28"/>
          <w:lang w:val="uk-UA" w:eastAsia="ru-RU"/>
        </w:rPr>
        <w:t>Фотометрическое</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определение</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элементов</w:t>
      </w:r>
      <w:proofErr w:type="spellEnd"/>
      <w:r w:rsidRPr="00E9081C">
        <w:rPr>
          <w:rFonts w:ascii="Times New Roman" w:eastAsia="Times New Roman" w:hAnsi="Times New Roman" w:cs="Times New Roman"/>
          <w:sz w:val="28"/>
          <w:szCs w:val="28"/>
          <w:lang w:val="uk-UA" w:eastAsia="ru-RU"/>
        </w:rPr>
        <w:t>. М., 1971.-с. 9 - 35.</w:t>
      </w:r>
    </w:p>
    <w:p w:rsidR="008915CE" w:rsidRPr="00E9081C" w:rsidRDefault="008915CE" w:rsidP="008915CE">
      <w:pPr>
        <w:pStyle w:val="aa"/>
        <w:numPr>
          <w:ilvl w:val="0"/>
          <w:numId w:val="24"/>
        </w:numPr>
        <w:spacing w:after="0" w:line="240" w:lineRule="auto"/>
        <w:ind w:left="1134" w:right="-6" w:hanging="425"/>
        <w:jc w:val="both"/>
        <w:rPr>
          <w:rFonts w:ascii="Times New Roman" w:eastAsia="Times New Roman" w:hAnsi="Times New Roman" w:cs="Times New Roman"/>
          <w:sz w:val="28"/>
          <w:szCs w:val="28"/>
          <w:lang w:val="uk-UA" w:eastAsia="ru-RU"/>
        </w:rPr>
      </w:pPr>
      <w:proofErr w:type="spellStart"/>
      <w:r w:rsidRPr="00E9081C">
        <w:rPr>
          <w:rFonts w:ascii="Times New Roman" w:eastAsia="Times New Roman" w:hAnsi="Times New Roman" w:cs="Times New Roman"/>
          <w:sz w:val="28"/>
          <w:szCs w:val="28"/>
          <w:lang w:val="uk-UA" w:eastAsia="ru-RU"/>
        </w:rPr>
        <w:t>Лурье</w:t>
      </w:r>
      <w:proofErr w:type="spellEnd"/>
      <w:r w:rsidRPr="00E9081C">
        <w:rPr>
          <w:rFonts w:ascii="Times New Roman" w:eastAsia="Times New Roman" w:hAnsi="Times New Roman" w:cs="Times New Roman"/>
          <w:sz w:val="28"/>
          <w:szCs w:val="28"/>
          <w:lang w:val="uk-UA" w:eastAsia="ru-RU"/>
        </w:rPr>
        <w:t xml:space="preserve"> Ю.Ю. </w:t>
      </w:r>
      <w:proofErr w:type="spellStart"/>
      <w:r w:rsidRPr="00E9081C">
        <w:rPr>
          <w:rFonts w:ascii="Times New Roman" w:eastAsia="Times New Roman" w:hAnsi="Times New Roman" w:cs="Times New Roman"/>
          <w:sz w:val="28"/>
          <w:szCs w:val="28"/>
          <w:lang w:val="uk-UA" w:eastAsia="ru-RU"/>
        </w:rPr>
        <w:t>Справочник</w:t>
      </w:r>
      <w:proofErr w:type="spellEnd"/>
      <w:r w:rsidRPr="00E9081C">
        <w:rPr>
          <w:rFonts w:ascii="Times New Roman" w:eastAsia="Times New Roman" w:hAnsi="Times New Roman" w:cs="Times New Roman"/>
          <w:sz w:val="28"/>
          <w:szCs w:val="28"/>
          <w:lang w:val="uk-UA" w:eastAsia="ru-RU"/>
        </w:rPr>
        <w:t xml:space="preserve"> по </w:t>
      </w:r>
      <w:proofErr w:type="spellStart"/>
      <w:r w:rsidRPr="00E9081C">
        <w:rPr>
          <w:rFonts w:ascii="Times New Roman" w:eastAsia="Times New Roman" w:hAnsi="Times New Roman" w:cs="Times New Roman"/>
          <w:sz w:val="28"/>
          <w:szCs w:val="28"/>
          <w:lang w:val="uk-UA" w:eastAsia="ru-RU"/>
        </w:rPr>
        <w:t>аналитической</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химии</w:t>
      </w:r>
      <w:proofErr w:type="spellEnd"/>
      <w:r w:rsidRPr="00E9081C">
        <w:rPr>
          <w:rFonts w:ascii="Times New Roman" w:eastAsia="Times New Roman" w:hAnsi="Times New Roman" w:cs="Times New Roman"/>
          <w:sz w:val="28"/>
          <w:szCs w:val="28"/>
          <w:lang w:val="uk-UA" w:eastAsia="ru-RU"/>
        </w:rPr>
        <w:t>. -М.,1989.</w:t>
      </w:r>
    </w:p>
    <w:p w:rsidR="008915CE" w:rsidRPr="00E9081C" w:rsidRDefault="008915CE" w:rsidP="008915CE">
      <w:pPr>
        <w:pStyle w:val="aa"/>
        <w:numPr>
          <w:ilvl w:val="0"/>
          <w:numId w:val="24"/>
        </w:numPr>
        <w:spacing w:after="0" w:line="240" w:lineRule="auto"/>
        <w:ind w:left="1134" w:right="-6" w:hanging="425"/>
        <w:jc w:val="both"/>
        <w:rPr>
          <w:rFonts w:ascii="Times New Roman" w:eastAsia="Times New Roman" w:hAnsi="Times New Roman" w:cs="Times New Roman"/>
          <w:sz w:val="28"/>
          <w:szCs w:val="28"/>
          <w:lang w:val="uk-UA" w:eastAsia="ru-RU"/>
        </w:rPr>
      </w:pPr>
      <w:r w:rsidRPr="00E9081C">
        <w:rPr>
          <w:rFonts w:ascii="Times New Roman" w:eastAsia="Times New Roman" w:hAnsi="Times New Roman" w:cs="Times New Roman"/>
          <w:sz w:val="28"/>
          <w:szCs w:val="28"/>
          <w:lang w:val="uk-UA" w:eastAsia="ru-RU"/>
        </w:rPr>
        <w:t xml:space="preserve">Бабко А.К., </w:t>
      </w:r>
      <w:proofErr w:type="spellStart"/>
      <w:r w:rsidRPr="00E9081C">
        <w:rPr>
          <w:rFonts w:ascii="Times New Roman" w:eastAsia="Times New Roman" w:hAnsi="Times New Roman" w:cs="Times New Roman"/>
          <w:sz w:val="28"/>
          <w:szCs w:val="28"/>
          <w:lang w:val="uk-UA" w:eastAsia="ru-RU"/>
        </w:rPr>
        <w:t>Пиплипенко</w:t>
      </w:r>
      <w:proofErr w:type="spellEnd"/>
      <w:r w:rsidRPr="00E9081C">
        <w:rPr>
          <w:rFonts w:ascii="Times New Roman" w:eastAsia="Times New Roman" w:hAnsi="Times New Roman" w:cs="Times New Roman"/>
          <w:sz w:val="28"/>
          <w:szCs w:val="28"/>
          <w:lang w:val="uk-UA" w:eastAsia="ru-RU"/>
        </w:rPr>
        <w:t xml:space="preserve"> А.Т., </w:t>
      </w:r>
      <w:proofErr w:type="spellStart"/>
      <w:r w:rsidRPr="00E9081C">
        <w:rPr>
          <w:rFonts w:ascii="Times New Roman" w:eastAsia="Times New Roman" w:hAnsi="Times New Roman" w:cs="Times New Roman"/>
          <w:sz w:val="28"/>
          <w:szCs w:val="28"/>
          <w:lang w:val="uk-UA" w:eastAsia="ru-RU"/>
        </w:rPr>
        <w:t>Пятницкий</w:t>
      </w:r>
      <w:proofErr w:type="spellEnd"/>
      <w:r w:rsidRPr="00E9081C">
        <w:rPr>
          <w:rFonts w:ascii="Times New Roman" w:eastAsia="Times New Roman" w:hAnsi="Times New Roman" w:cs="Times New Roman"/>
          <w:sz w:val="28"/>
          <w:szCs w:val="28"/>
          <w:lang w:val="uk-UA" w:eastAsia="ru-RU"/>
        </w:rPr>
        <w:t xml:space="preserve"> И.В., Рябушко О.П. </w:t>
      </w:r>
      <w:proofErr w:type="spellStart"/>
      <w:r w:rsidRPr="00E9081C">
        <w:rPr>
          <w:rFonts w:ascii="Times New Roman" w:eastAsia="Times New Roman" w:hAnsi="Times New Roman" w:cs="Times New Roman"/>
          <w:sz w:val="28"/>
          <w:szCs w:val="28"/>
          <w:lang w:val="uk-UA" w:eastAsia="ru-RU"/>
        </w:rPr>
        <w:t>Физикохимическое</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методы</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анализа</w:t>
      </w:r>
      <w:proofErr w:type="spellEnd"/>
      <w:r w:rsidRPr="00E9081C">
        <w:rPr>
          <w:rFonts w:ascii="Times New Roman" w:eastAsia="Times New Roman" w:hAnsi="Times New Roman" w:cs="Times New Roman"/>
          <w:sz w:val="28"/>
          <w:szCs w:val="28"/>
          <w:lang w:val="uk-UA" w:eastAsia="ru-RU"/>
        </w:rPr>
        <w:t xml:space="preserve">. М.: </w:t>
      </w:r>
      <w:proofErr w:type="spellStart"/>
      <w:r w:rsidRPr="00E9081C">
        <w:rPr>
          <w:rFonts w:ascii="Times New Roman" w:eastAsia="Times New Roman" w:hAnsi="Times New Roman" w:cs="Times New Roman"/>
          <w:sz w:val="28"/>
          <w:szCs w:val="28"/>
          <w:lang w:val="uk-UA" w:eastAsia="ru-RU"/>
        </w:rPr>
        <w:t>Высшая</w:t>
      </w:r>
      <w:proofErr w:type="spellEnd"/>
      <w:r w:rsidRPr="00E9081C">
        <w:rPr>
          <w:rFonts w:ascii="Times New Roman" w:eastAsia="Times New Roman" w:hAnsi="Times New Roman" w:cs="Times New Roman"/>
          <w:sz w:val="28"/>
          <w:szCs w:val="28"/>
          <w:lang w:val="uk-UA" w:eastAsia="ru-RU"/>
        </w:rPr>
        <w:t xml:space="preserve"> школа, 1968. – 334 с.</w:t>
      </w:r>
    </w:p>
    <w:p w:rsidR="00C45E9F" w:rsidRPr="00E9081C" w:rsidRDefault="00C45E9F" w:rsidP="00C45E9F">
      <w:pPr>
        <w:numPr>
          <w:ilvl w:val="0"/>
          <w:numId w:val="12"/>
        </w:numPr>
        <w:suppressAutoHyphens/>
        <w:spacing w:after="0" w:line="240" w:lineRule="auto"/>
        <w:ind w:right="-6"/>
        <w:contextualSpacing/>
        <w:jc w:val="both"/>
        <w:rPr>
          <w:rFonts w:ascii="Times New Roman" w:eastAsia="Times New Roman" w:hAnsi="Times New Roman" w:cs="Times New Roman"/>
          <w:sz w:val="28"/>
          <w:szCs w:val="28"/>
          <w:lang w:val="uk-UA" w:eastAsia="ar-SA"/>
        </w:rPr>
      </w:pPr>
      <w:r w:rsidRPr="00E9081C">
        <w:rPr>
          <w:rFonts w:ascii="Times New Roman" w:eastAsia="Times New Roman" w:hAnsi="Times New Roman" w:cs="Times New Roman"/>
          <w:sz w:val="28"/>
          <w:szCs w:val="28"/>
          <w:lang w:val="uk-UA" w:eastAsia="ar-SA"/>
        </w:rPr>
        <w:t>Інформаційні ресурси в</w:t>
      </w:r>
      <w:r w:rsidRPr="00E9081C">
        <w:rPr>
          <w:rFonts w:ascii="Times New Roman" w:eastAsia="Times New Roman" w:hAnsi="Times New Roman" w:cs="Times New Roman"/>
          <w:color w:val="000000"/>
          <w:sz w:val="28"/>
          <w:szCs w:val="28"/>
          <w:lang w:val="uk-UA" w:eastAsia="ar-SA"/>
        </w:rPr>
        <w:t xml:space="preserve"> Інтернеті</w:t>
      </w:r>
    </w:p>
    <w:p w:rsidR="00C45E9F" w:rsidRPr="00E9081C" w:rsidRDefault="00C45E9F" w:rsidP="008915CE">
      <w:pPr>
        <w:spacing w:after="0" w:line="240" w:lineRule="auto"/>
        <w:ind w:right="-6" w:firstLine="709"/>
        <w:jc w:val="both"/>
        <w:rPr>
          <w:rFonts w:ascii="Times New Roman" w:eastAsia="Times New Roman" w:hAnsi="Times New Roman" w:cs="Times New Roman"/>
          <w:color w:val="000000"/>
          <w:sz w:val="28"/>
          <w:szCs w:val="28"/>
          <w:lang w:val="uk-UA" w:eastAsia="ru-RU"/>
        </w:rPr>
      </w:pPr>
      <w:r w:rsidRPr="00E9081C">
        <w:rPr>
          <w:rFonts w:ascii="Times New Roman" w:eastAsia="Times New Roman" w:hAnsi="Times New Roman" w:cs="Times New Roman"/>
          <w:color w:val="000000"/>
          <w:sz w:val="28"/>
          <w:szCs w:val="28"/>
          <w:lang w:val="uk-UA" w:eastAsia="ru-RU"/>
        </w:rPr>
        <w:t>Як дж</w:t>
      </w:r>
      <w:r w:rsidR="008915CE" w:rsidRPr="00E9081C">
        <w:rPr>
          <w:rFonts w:ascii="Times New Roman" w:eastAsia="Times New Roman" w:hAnsi="Times New Roman" w:cs="Times New Roman"/>
          <w:color w:val="000000"/>
          <w:sz w:val="28"/>
          <w:szCs w:val="28"/>
          <w:lang w:val="uk-UA" w:eastAsia="ru-RU"/>
        </w:rPr>
        <w:t xml:space="preserve">ерела інформації рекомендовано: </w:t>
      </w:r>
    </w:p>
    <w:p w:rsidR="008915CE" w:rsidRPr="00E9081C" w:rsidRDefault="008915CE" w:rsidP="008915CE">
      <w:pPr>
        <w:spacing w:after="0" w:line="240" w:lineRule="auto"/>
        <w:ind w:right="-6" w:firstLine="709"/>
        <w:jc w:val="both"/>
        <w:rPr>
          <w:rFonts w:ascii="Times New Roman" w:eastAsia="Times New Roman" w:hAnsi="Times New Roman" w:cs="Times New Roman"/>
          <w:color w:val="000000"/>
          <w:sz w:val="28"/>
          <w:szCs w:val="28"/>
          <w:lang w:val="uk-UA" w:eastAsia="ru-RU"/>
        </w:rPr>
      </w:pPr>
      <w:r w:rsidRPr="00E9081C">
        <w:rPr>
          <w:rFonts w:ascii="Times New Roman" w:eastAsia="Times New Roman" w:hAnsi="Times New Roman" w:cs="Times New Roman"/>
          <w:color w:val="000000"/>
          <w:sz w:val="28"/>
          <w:szCs w:val="28"/>
          <w:lang w:val="uk-UA" w:eastAsia="ru-RU"/>
        </w:rPr>
        <w:t>http://www.dfn.mdpu.org.ua/course/view.php?id=467</w:t>
      </w:r>
    </w:p>
    <w:p w:rsidR="00D604B6" w:rsidRDefault="00D604B6" w:rsidP="003D2C6E">
      <w:pPr>
        <w:autoSpaceDE w:val="0"/>
        <w:autoSpaceDN w:val="0"/>
        <w:adjustRightInd w:val="0"/>
        <w:spacing w:after="0" w:line="240" w:lineRule="auto"/>
        <w:rPr>
          <w:rFonts w:ascii="Times New Roman" w:hAnsi="Times New Roman" w:cs="Times New Roman"/>
          <w:bCs/>
          <w:sz w:val="24"/>
          <w:szCs w:val="24"/>
          <w:lang w:val="uk-UA"/>
        </w:rPr>
      </w:pPr>
    </w:p>
    <w:p w:rsidR="00D604B6" w:rsidRDefault="00D604B6" w:rsidP="003D2C6E">
      <w:pPr>
        <w:autoSpaceDE w:val="0"/>
        <w:autoSpaceDN w:val="0"/>
        <w:adjustRightInd w:val="0"/>
        <w:spacing w:after="0" w:line="240" w:lineRule="auto"/>
        <w:rPr>
          <w:rFonts w:ascii="Times New Roman" w:hAnsi="Times New Roman" w:cs="Times New Roman"/>
          <w:bCs/>
          <w:sz w:val="24"/>
          <w:szCs w:val="24"/>
          <w:lang w:val="uk-UA"/>
        </w:rPr>
      </w:pPr>
    </w:p>
    <w:p w:rsidR="00D604B6" w:rsidRPr="00D604B6" w:rsidRDefault="00D604B6" w:rsidP="003D2C6E">
      <w:pPr>
        <w:autoSpaceDE w:val="0"/>
        <w:autoSpaceDN w:val="0"/>
        <w:adjustRightInd w:val="0"/>
        <w:spacing w:after="0" w:line="240" w:lineRule="auto"/>
        <w:rPr>
          <w:rFonts w:ascii="Times New Roman" w:hAnsi="Times New Roman" w:cs="Times New Roman"/>
          <w:bCs/>
          <w:sz w:val="24"/>
          <w:szCs w:val="24"/>
          <w:lang w:val="uk-UA"/>
        </w:rPr>
      </w:pPr>
    </w:p>
    <w:sectPr w:rsidR="00D604B6" w:rsidRPr="00D60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charset w:val="00"/>
    <w:family w:val="roman"/>
    <w:pitch w:val="default"/>
  </w:font>
  <w:font w:name="DejaVu Sans">
    <w:charset w:val="00"/>
    <w:family w:val="auto"/>
    <w:pitch w:val="variable"/>
  </w:font>
  <w:font w:name="Segoe UI">
    <w:panose1 w:val="020B0502040204020203"/>
    <w:charset w:val="CC"/>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045"/>
    <w:multiLevelType w:val="hybridMultilevel"/>
    <w:tmpl w:val="B7EC4F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88A3EDD"/>
    <w:multiLevelType w:val="hybridMultilevel"/>
    <w:tmpl w:val="C8FABED6"/>
    <w:lvl w:ilvl="0" w:tplc="A73677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54283B"/>
    <w:multiLevelType w:val="hybridMultilevel"/>
    <w:tmpl w:val="6A0E22AA"/>
    <w:lvl w:ilvl="0" w:tplc="FF06369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0EA05270"/>
    <w:multiLevelType w:val="hybridMultilevel"/>
    <w:tmpl w:val="8FECDA20"/>
    <w:lvl w:ilvl="0" w:tplc="95009C3C">
      <w:start w:val="13"/>
      <w:numFmt w:val="decimal"/>
      <w:lvlText w:val="%1."/>
      <w:lvlJc w:val="left"/>
      <w:pPr>
        <w:ind w:left="1084" w:hanging="375"/>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9B32446"/>
    <w:multiLevelType w:val="hybridMultilevel"/>
    <w:tmpl w:val="A9525B8E"/>
    <w:lvl w:ilvl="0" w:tplc="F1C0D8A8">
      <w:start w:val="5"/>
      <w:numFmt w:val="bullet"/>
      <w:lvlText w:val="-"/>
      <w:lvlJc w:val="left"/>
      <w:pPr>
        <w:ind w:left="1620" w:hanging="360"/>
      </w:pPr>
      <w:rPr>
        <w:rFonts w:ascii="Times New Roman" w:eastAsia="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5" w15:restartNumberingAfterBreak="0">
    <w:nsid w:val="209F3BE1"/>
    <w:multiLevelType w:val="hybridMultilevel"/>
    <w:tmpl w:val="EBA4AC28"/>
    <w:lvl w:ilvl="0" w:tplc="F1C0D8A8">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2B53CF4"/>
    <w:multiLevelType w:val="hybridMultilevel"/>
    <w:tmpl w:val="4E6037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2F141CB"/>
    <w:multiLevelType w:val="hybridMultilevel"/>
    <w:tmpl w:val="8C02BA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4632956"/>
    <w:multiLevelType w:val="hybridMultilevel"/>
    <w:tmpl w:val="794A9F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6245B1F"/>
    <w:multiLevelType w:val="hybridMultilevel"/>
    <w:tmpl w:val="DD84A03E"/>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0" w15:restartNumberingAfterBreak="0">
    <w:nsid w:val="2E4F3819"/>
    <w:multiLevelType w:val="hybridMultilevel"/>
    <w:tmpl w:val="4F502F5A"/>
    <w:lvl w:ilvl="0" w:tplc="24E48C7E">
      <w:start w:val="10"/>
      <w:numFmt w:val="decimal"/>
      <w:lvlText w:val="%1."/>
      <w:lvlJc w:val="left"/>
      <w:pPr>
        <w:ind w:left="1302" w:hanging="375"/>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08C1955"/>
    <w:multiLevelType w:val="hybridMultilevel"/>
    <w:tmpl w:val="2C9A7D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E70176"/>
    <w:multiLevelType w:val="hybridMultilevel"/>
    <w:tmpl w:val="5DB437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E99251A"/>
    <w:multiLevelType w:val="hybridMultilevel"/>
    <w:tmpl w:val="652A733C"/>
    <w:lvl w:ilvl="0" w:tplc="B3CC2C4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EB6EF3"/>
    <w:multiLevelType w:val="hybridMultilevel"/>
    <w:tmpl w:val="31D8A6BC"/>
    <w:lvl w:ilvl="0" w:tplc="817CD170">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4F9A0134"/>
    <w:multiLevelType w:val="hybridMultilevel"/>
    <w:tmpl w:val="CF46454C"/>
    <w:lvl w:ilvl="0" w:tplc="F1C0D8A8">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15:restartNumberingAfterBreak="0">
    <w:nsid w:val="51417508"/>
    <w:multiLevelType w:val="hybridMultilevel"/>
    <w:tmpl w:val="1BDE7890"/>
    <w:lvl w:ilvl="0" w:tplc="F1C0D8A8">
      <w:start w:val="5"/>
      <w:numFmt w:val="bullet"/>
      <w:lvlText w:val="-"/>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1D1132B"/>
    <w:multiLevelType w:val="hybridMultilevel"/>
    <w:tmpl w:val="2B9678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C9966E9"/>
    <w:multiLevelType w:val="hybridMultilevel"/>
    <w:tmpl w:val="7AF69EF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 w15:restartNumberingAfterBreak="0">
    <w:nsid w:val="6F210F3F"/>
    <w:multiLevelType w:val="hybridMultilevel"/>
    <w:tmpl w:val="794A9F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79D0620"/>
    <w:multiLevelType w:val="hybridMultilevel"/>
    <w:tmpl w:val="75444422"/>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D3537F2"/>
    <w:multiLevelType w:val="hybridMultilevel"/>
    <w:tmpl w:val="D114A8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0"/>
  </w:num>
  <w:num w:numId="2">
    <w:abstractNumId w:val="8"/>
  </w:num>
  <w:num w:numId="3">
    <w:abstractNumId w:val="2"/>
  </w:num>
  <w:num w:numId="4">
    <w:abstractNumId w:val="15"/>
  </w:num>
  <w:num w:numId="5">
    <w:abstractNumId w:val="1"/>
  </w:num>
  <w:num w:numId="6">
    <w:abstractNumId w:val="0"/>
  </w:num>
  <w:num w:numId="7">
    <w:abstractNumId w:val="0"/>
  </w:num>
  <w:num w:numId="8">
    <w:abstractNumId w:val="11"/>
  </w:num>
  <w:num w:numId="9">
    <w:abstractNumId w:val="21"/>
  </w:num>
  <w:num w:numId="10">
    <w:abstractNumId w:val="14"/>
  </w:num>
  <w:num w:numId="11">
    <w:abstractNumId w:val="10"/>
  </w:num>
  <w:num w:numId="12">
    <w:abstractNumId w:val="3"/>
  </w:num>
  <w:num w:numId="13">
    <w:abstractNumId w:val="5"/>
  </w:num>
  <w:num w:numId="14">
    <w:abstractNumId w:val="17"/>
  </w:num>
  <w:num w:numId="15">
    <w:abstractNumId w:val="22"/>
  </w:num>
  <w:num w:numId="16">
    <w:abstractNumId w:val="7"/>
  </w:num>
  <w:num w:numId="17">
    <w:abstractNumId w:val="6"/>
  </w:num>
  <w:num w:numId="18">
    <w:abstractNumId w:val="18"/>
  </w:num>
  <w:num w:numId="19">
    <w:abstractNumId w:val="12"/>
  </w:num>
  <w:num w:numId="20">
    <w:abstractNumId w:val="13"/>
  </w:num>
  <w:num w:numId="21">
    <w:abstractNumId w:val="19"/>
  </w:num>
  <w:num w:numId="22">
    <w:abstractNumId w:val="9"/>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C6"/>
    <w:rsid w:val="000A4B59"/>
    <w:rsid w:val="000C797E"/>
    <w:rsid w:val="0014529D"/>
    <w:rsid w:val="00146219"/>
    <w:rsid w:val="001B42F6"/>
    <w:rsid w:val="00227687"/>
    <w:rsid w:val="002D3431"/>
    <w:rsid w:val="003661DC"/>
    <w:rsid w:val="0036753A"/>
    <w:rsid w:val="003D2C6E"/>
    <w:rsid w:val="003D598E"/>
    <w:rsid w:val="003F5903"/>
    <w:rsid w:val="00540572"/>
    <w:rsid w:val="00566FBB"/>
    <w:rsid w:val="005D4671"/>
    <w:rsid w:val="0068476A"/>
    <w:rsid w:val="006C2C1B"/>
    <w:rsid w:val="00745721"/>
    <w:rsid w:val="00766A58"/>
    <w:rsid w:val="007D2E92"/>
    <w:rsid w:val="007E21CB"/>
    <w:rsid w:val="007E35FB"/>
    <w:rsid w:val="007E7AB2"/>
    <w:rsid w:val="00874DE2"/>
    <w:rsid w:val="008915CE"/>
    <w:rsid w:val="008B33D0"/>
    <w:rsid w:val="008C30CD"/>
    <w:rsid w:val="009D63EE"/>
    <w:rsid w:val="00A41C14"/>
    <w:rsid w:val="00A54908"/>
    <w:rsid w:val="00A75C88"/>
    <w:rsid w:val="00B70A8B"/>
    <w:rsid w:val="00BB699E"/>
    <w:rsid w:val="00BE4FC6"/>
    <w:rsid w:val="00C45E9F"/>
    <w:rsid w:val="00D604B6"/>
    <w:rsid w:val="00D67DAF"/>
    <w:rsid w:val="00E80883"/>
    <w:rsid w:val="00E90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C258"/>
  <w15:chartTrackingRefBased/>
  <w15:docId w15:val="{D277F9AE-8114-4476-A7E0-66AE166F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D2C6E"/>
    <w:pPr>
      <w:keepNext/>
      <w:spacing w:after="0" w:line="240" w:lineRule="auto"/>
      <w:outlineLvl w:val="0"/>
    </w:pPr>
    <w:rPr>
      <w:rFonts w:ascii="Times New Roman" w:eastAsia="Times New Roman" w:hAnsi="Times New Roman" w:cs="Times New Roman"/>
      <w:sz w:val="32"/>
      <w:szCs w:val="24"/>
      <w:lang w:val="uk-UA" w:eastAsia="ru-RU"/>
    </w:rPr>
  </w:style>
  <w:style w:type="paragraph" w:styleId="2">
    <w:name w:val="heading 2"/>
    <w:basedOn w:val="a"/>
    <w:next w:val="a"/>
    <w:link w:val="20"/>
    <w:qFormat/>
    <w:rsid w:val="003D2C6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C45E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604B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D604B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C6E"/>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3D2C6E"/>
    <w:rPr>
      <w:rFonts w:ascii="Arial" w:eastAsia="Times New Roman" w:hAnsi="Arial" w:cs="Arial"/>
      <w:b/>
      <w:bCs/>
      <w:i/>
      <w:iCs/>
      <w:sz w:val="28"/>
      <w:szCs w:val="28"/>
      <w:lang w:eastAsia="ru-RU"/>
    </w:rPr>
  </w:style>
  <w:style w:type="paragraph" w:styleId="a3">
    <w:name w:val="Body Text"/>
    <w:basedOn w:val="a"/>
    <w:link w:val="a4"/>
    <w:rsid w:val="003D2C6E"/>
    <w:pPr>
      <w:spacing w:after="12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3D2C6E"/>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semiHidden/>
    <w:rsid w:val="00D604B6"/>
    <w:rPr>
      <w:rFonts w:asciiTheme="majorHAnsi" w:eastAsiaTheme="majorEastAsia" w:hAnsiTheme="majorHAnsi" w:cstheme="majorBidi"/>
      <w:i/>
      <w:iCs/>
      <w:color w:val="2E74B5" w:themeColor="accent1" w:themeShade="BF"/>
    </w:rPr>
  </w:style>
  <w:style w:type="character" w:customStyle="1" w:styleId="70">
    <w:name w:val="Заголовок 7 Знак"/>
    <w:basedOn w:val="a0"/>
    <w:link w:val="7"/>
    <w:uiPriority w:val="9"/>
    <w:semiHidden/>
    <w:rsid w:val="00D604B6"/>
    <w:rPr>
      <w:rFonts w:asciiTheme="majorHAnsi" w:eastAsiaTheme="majorEastAsia" w:hAnsiTheme="majorHAnsi" w:cstheme="majorBidi"/>
      <w:i/>
      <w:iCs/>
      <w:color w:val="1F4D78" w:themeColor="accent1" w:themeShade="7F"/>
    </w:rPr>
  </w:style>
  <w:style w:type="paragraph" w:customStyle="1" w:styleId="Standard">
    <w:name w:val="Standard"/>
    <w:rsid w:val="00D604B6"/>
    <w:pPr>
      <w:widowControl w:val="0"/>
      <w:suppressAutoHyphens/>
      <w:autoSpaceDN w:val="0"/>
      <w:spacing w:after="0" w:line="240" w:lineRule="auto"/>
      <w:textAlignment w:val="baseline"/>
    </w:pPr>
    <w:rPr>
      <w:rFonts w:ascii="Liberation Serif" w:eastAsia="DejaVu Sans" w:hAnsi="Liberation Serif" w:cs="DejaVu Sans"/>
      <w:kern w:val="3"/>
      <w:sz w:val="24"/>
      <w:szCs w:val="24"/>
      <w:lang w:val="uk-UA" w:eastAsia="zh-CN" w:bidi="hi-IN"/>
    </w:rPr>
  </w:style>
  <w:style w:type="character" w:customStyle="1" w:styleId="8">
    <w:name w:val="Основной текст (8)_"/>
    <w:link w:val="80"/>
    <w:locked/>
    <w:rsid w:val="009D63EE"/>
    <w:rPr>
      <w:b/>
      <w:bCs/>
      <w:sz w:val="23"/>
      <w:szCs w:val="23"/>
      <w:shd w:val="clear" w:color="auto" w:fill="FFFFFF"/>
    </w:rPr>
  </w:style>
  <w:style w:type="paragraph" w:customStyle="1" w:styleId="80">
    <w:name w:val="Основной текст (8)"/>
    <w:basedOn w:val="a"/>
    <w:link w:val="8"/>
    <w:rsid w:val="009D63EE"/>
    <w:pPr>
      <w:widowControl w:val="0"/>
      <w:shd w:val="clear" w:color="auto" w:fill="FFFFFF"/>
      <w:spacing w:before="600" w:after="300" w:line="0" w:lineRule="atLeast"/>
      <w:jc w:val="center"/>
    </w:pPr>
    <w:rPr>
      <w:b/>
      <w:bCs/>
      <w:sz w:val="23"/>
      <w:szCs w:val="23"/>
    </w:rPr>
  </w:style>
  <w:style w:type="paragraph" w:styleId="a5">
    <w:name w:val="Balloon Text"/>
    <w:basedOn w:val="a"/>
    <w:link w:val="a6"/>
    <w:uiPriority w:val="99"/>
    <w:semiHidden/>
    <w:unhideWhenUsed/>
    <w:rsid w:val="006C2C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C2C1B"/>
    <w:rPr>
      <w:rFonts w:ascii="Segoe UI" w:hAnsi="Segoe UI" w:cs="Segoe UI"/>
      <w:sz w:val="18"/>
      <w:szCs w:val="18"/>
    </w:rPr>
  </w:style>
  <w:style w:type="character" w:customStyle="1" w:styleId="30">
    <w:name w:val="Заголовок 3 Знак"/>
    <w:basedOn w:val="a0"/>
    <w:link w:val="3"/>
    <w:uiPriority w:val="9"/>
    <w:semiHidden/>
    <w:rsid w:val="00C45E9F"/>
    <w:rPr>
      <w:rFonts w:asciiTheme="majorHAnsi" w:eastAsiaTheme="majorEastAsia" w:hAnsiTheme="majorHAnsi" w:cstheme="majorBidi"/>
      <w:color w:val="1F4D78" w:themeColor="accent1" w:themeShade="7F"/>
      <w:sz w:val="24"/>
      <w:szCs w:val="24"/>
    </w:rPr>
  </w:style>
  <w:style w:type="paragraph" w:styleId="a7">
    <w:name w:val="Body Text Indent"/>
    <w:basedOn w:val="a"/>
    <w:link w:val="a8"/>
    <w:uiPriority w:val="99"/>
    <w:semiHidden/>
    <w:unhideWhenUsed/>
    <w:rsid w:val="00C45E9F"/>
    <w:pPr>
      <w:spacing w:after="120"/>
      <w:ind w:left="283"/>
    </w:pPr>
  </w:style>
  <w:style w:type="character" w:customStyle="1" w:styleId="a8">
    <w:name w:val="Основной текст с отступом Знак"/>
    <w:basedOn w:val="a0"/>
    <w:link w:val="a7"/>
    <w:uiPriority w:val="99"/>
    <w:semiHidden/>
    <w:rsid w:val="00C45E9F"/>
  </w:style>
  <w:style w:type="paragraph" w:styleId="31">
    <w:name w:val="Body Text Indent 3"/>
    <w:basedOn w:val="a"/>
    <w:link w:val="32"/>
    <w:uiPriority w:val="99"/>
    <w:semiHidden/>
    <w:unhideWhenUsed/>
    <w:rsid w:val="00C45E9F"/>
    <w:pPr>
      <w:spacing w:after="120"/>
      <w:ind w:left="283"/>
    </w:pPr>
    <w:rPr>
      <w:sz w:val="16"/>
      <w:szCs w:val="16"/>
    </w:rPr>
  </w:style>
  <w:style w:type="character" w:customStyle="1" w:styleId="32">
    <w:name w:val="Основной текст с отступом 3 Знак"/>
    <w:basedOn w:val="a0"/>
    <w:link w:val="31"/>
    <w:uiPriority w:val="99"/>
    <w:semiHidden/>
    <w:rsid w:val="00C45E9F"/>
    <w:rPr>
      <w:sz w:val="16"/>
      <w:szCs w:val="16"/>
    </w:rPr>
  </w:style>
  <w:style w:type="table" w:styleId="a9">
    <w:name w:val="Table Grid"/>
    <w:basedOn w:val="a1"/>
    <w:uiPriority w:val="99"/>
    <w:rsid w:val="00C45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6219"/>
    <w:pPr>
      <w:ind w:left="720"/>
      <w:contextualSpacing/>
    </w:pPr>
  </w:style>
  <w:style w:type="character" w:customStyle="1" w:styleId="fontstyle01">
    <w:name w:val="fontstyle01"/>
    <w:basedOn w:val="a0"/>
    <w:rsid w:val="007D2E92"/>
    <w:rPr>
      <w:rFonts w:ascii="TimesNewRoman" w:hAnsi="TimesNewRoman" w:hint="default"/>
      <w:b w:val="0"/>
      <w:bCs w:val="0"/>
      <w:i w:val="0"/>
      <w:iCs w:val="0"/>
      <w:color w:val="000000"/>
      <w:sz w:val="28"/>
      <w:szCs w:val="28"/>
    </w:rPr>
  </w:style>
  <w:style w:type="character" w:customStyle="1" w:styleId="fontstyle11">
    <w:name w:val="fontstyle11"/>
    <w:basedOn w:val="a0"/>
    <w:rsid w:val="007D2E92"/>
    <w:rPr>
      <w:rFonts w:ascii="Times-Roman" w:hAnsi="Times-Roman" w:hint="default"/>
      <w:b w:val="0"/>
      <w:bCs w:val="0"/>
      <w:i w:val="0"/>
      <w:iCs w:val="0"/>
      <w:color w:val="000000"/>
      <w:sz w:val="28"/>
      <w:szCs w:val="28"/>
    </w:rPr>
  </w:style>
  <w:style w:type="character" w:customStyle="1" w:styleId="fontstyle21">
    <w:name w:val="fontstyle21"/>
    <w:basedOn w:val="a0"/>
    <w:rsid w:val="007D2E92"/>
    <w:rPr>
      <w:rFonts w:ascii="Times-Roman" w:hAnsi="Times-Roman" w:hint="default"/>
      <w:b w:val="0"/>
      <w:bCs w:val="0"/>
      <w:i w:val="0"/>
      <w:iCs w:val="0"/>
      <w:color w:val="000000"/>
      <w:sz w:val="28"/>
      <w:szCs w:val="28"/>
    </w:rPr>
  </w:style>
  <w:style w:type="character" w:customStyle="1" w:styleId="fontstyle31">
    <w:name w:val="fontstyle31"/>
    <w:basedOn w:val="a0"/>
    <w:rsid w:val="008915CE"/>
    <w:rPr>
      <w:rFonts w:ascii="TimesNewRoman" w:hAnsi="TimesNewRoman" w:hint="default"/>
      <w:b w:val="0"/>
      <w:bCs w:val="0"/>
      <w:i/>
      <w:iCs/>
      <w:color w:val="000000"/>
      <w:sz w:val="28"/>
      <w:szCs w:val="28"/>
    </w:rPr>
  </w:style>
  <w:style w:type="character" w:customStyle="1" w:styleId="fontstyle41">
    <w:name w:val="fontstyle41"/>
    <w:basedOn w:val="a0"/>
    <w:rsid w:val="008915CE"/>
    <w:rPr>
      <w:rFonts w:ascii="Times-Italic" w:hAnsi="Times-Italic"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797">
      <w:bodyDiv w:val="1"/>
      <w:marLeft w:val="0"/>
      <w:marRight w:val="0"/>
      <w:marTop w:val="0"/>
      <w:marBottom w:val="0"/>
      <w:divBdr>
        <w:top w:val="none" w:sz="0" w:space="0" w:color="auto"/>
        <w:left w:val="none" w:sz="0" w:space="0" w:color="auto"/>
        <w:bottom w:val="none" w:sz="0" w:space="0" w:color="auto"/>
        <w:right w:val="none" w:sz="0" w:space="0" w:color="auto"/>
      </w:divBdr>
    </w:div>
    <w:div w:id="741802037">
      <w:bodyDiv w:val="1"/>
      <w:marLeft w:val="0"/>
      <w:marRight w:val="0"/>
      <w:marTop w:val="0"/>
      <w:marBottom w:val="0"/>
      <w:divBdr>
        <w:top w:val="none" w:sz="0" w:space="0" w:color="auto"/>
        <w:left w:val="none" w:sz="0" w:space="0" w:color="auto"/>
        <w:bottom w:val="none" w:sz="0" w:space="0" w:color="auto"/>
        <w:right w:val="none" w:sz="0" w:space="0" w:color="auto"/>
      </w:divBdr>
    </w:div>
    <w:div w:id="959920057">
      <w:bodyDiv w:val="1"/>
      <w:marLeft w:val="0"/>
      <w:marRight w:val="0"/>
      <w:marTop w:val="0"/>
      <w:marBottom w:val="0"/>
      <w:divBdr>
        <w:top w:val="none" w:sz="0" w:space="0" w:color="auto"/>
        <w:left w:val="none" w:sz="0" w:space="0" w:color="auto"/>
        <w:bottom w:val="none" w:sz="0" w:space="0" w:color="auto"/>
        <w:right w:val="none" w:sz="0" w:space="0" w:color="auto"/>
      </w:divBdr>
    </w:div>
    <w:div w:id="1157696444">
      <w:bodyDiv w:val="1"/>
      <w:marLeft w:val="0"/>
      <w:marRight w:val="0"/>
      <w:marTop w:val="0"/>
      <w:marBottom w:val="0"/>
      <w:divBdr>
        <w:top w:val="none" w:sz="0" w:space="0" w:color="auto"/>
        <w:left w:val="none" w:sz="0" w:space="0" w:color="auto"/>
        <w:bottom w:val="none" w:sz="0" w:space="0" w:color="auto"/>
        <w:right w:val="none" w:sz="0" w:space="0" w:color="auto"/>
      </w:divBdr>
    </w:div>
    <w:div w:id="1292907868">
      <w:bodyDiv w:val="1"/>
      <w:marLeft w:val="0"/>
      <w:marRight w:val="0"/>
      <w:marTop w:val="0"/>
      <w:marBottom w:val="0"/>
      <w:divBdr>
        <w:top w:val="none" w:sz="0" w:space="0" w:color="auto"/>
        <w:left w:val="none" w:sz="0" w:space="0" w:color="auto"/>
        <w:bottom w:val="none" w:sz="0" w:space="0" w:color="auto"/>
        <w:right w:val="none" w:sz="0" w:space="0" w:color="auto"/>
      </w:divBdr>
    </w:div>
    <w:div w:id="1370030247">
      <w:bodyDiv w:val="1"/>
      <w:marLeft w:val="0"/>
      <w:marRight w:val="0"/>
      <w:marTop w:val="0"/>
      <w:marBottom w:val="0"/>
      <w:divBdr>
        <w:top w:val="none" w:sz="0" w:space="0" w:color="auto"/>
        <w:left w:val="none" w:sz="0" w:space="0" w:color="auto"/>
        <w:bottom w:val="none" w:sz="0" w:space="0" w:color="auto"/>
        <w:right w:val="none" w:sz="0" w:space="0" w:color="auto"/>
      </w:divBdr>
    </w:div>
    <w:div w:id="1605268538">
      <w:bodyDiv w:val="1"/>
      <w:marLeft w:val="0"/>
      <w:marRight w:val="0"/>
      <w:marTop w:val="0"/>
      <w:marBottom w:val="0"/>
      <w:divBdr>
        <w:top w:val="none" w:sz="0" w:space="0" w:color="auto"/>
        <w:left w:val="none" w:sz="0" w:space="0" w:color="auto"/>
        <w:bottom w:val="none" w:sz="0" w:space="0" w:color="auto"/>
        <w:right w:val="none" w:sz="0" w:space="0" w:color="auto"/>
      </w:divBdr>
    </w:div>
    <w:div w:id="17973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6DA03-E241-47DE-B7AB-130AA008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6614</Words>
  <Characters>3770</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OY</cp:lastModifiedBy>
  <cp:revision>4</cp:revision>
  <cp:lastPrinted>2018-02-06T11:16:00Z</cp:lastPrinted>
  <dcterms:created xsi:type="dcterms:W3CDTF">2020-10-22T10:18:00Z</dcterms:created>
  <dcterms:modified xsi:type="dcterms:W3CDTF">2020-10-22T10:29:00Z</dcterms:modified>
</cp:coreProperties>
</file>