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Мелітопольський державний педагогічний університет</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імені Богдана Хмельницького</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r w:rsidR="00386738">
        <w:rPr>
          <w:rFonts w:ascii="Times New Roman" w:eastAsia="Times New Roman" w:hAnsi="Times New Roman" w:cs="Times New Roman"/>
          <w:color w:val="000000"/>
          <w:sz w:val="28"/>
          <w:szCs w:val="28"/>
          <w:lang w:val="uk-UA" w:eastAsia="ru-RU"/>
        </w:rPr>
        <w:t xml:space="preserve">хіміко-біологічний </w:t>
      </w:r>
      <w:r w:rsidRPr="00C45E9F">
        <w:rPr>
          <w:rFonts w:ascii="Times New Roman" w:eastAsia="Times New Roman" w:hAnsi="Times New Roman" w:cs="Times New Roman"/>
          <w:color w:val="000000"/>
          <w:sz w:val="28"/>
          <w:szCs w:val="28"/>
          <w:lang w:val="uk-UA" w:eastAsia="ru-RU"/>
        </w:rPr>
        <w:t>факультет</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386738" w:rsidP="00C45E9F">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Кафедра неорганічної хімії та хімічної освіти</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p>
    <w:p w:rsidR="00C45E9F" w:rsidRPr="00C45E9F" w:rsidRDefault="00C45E9F" w:rsidP="00C45E9F">
      <w:pPr>
        <w:shd w:val="clear" w:color="auto" w:fill="FFFFFF"/>
        <w:spacing w:after="0" w:line="240" w:lineRule="auto"/>
        <w:jc w:val="right"/>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sz w:val="28"/>
          <w:szCs w:val="28"/>
          <w:lang w:val="uk-UA" w:eastAsia="ru-RU"/>
        </w:rPr>
        <w:t xml:space="preserve">ЗАТВЕРДЖЕНО НА ЗАСІДАННІ КАФЕДРИ </w:t>
      </w:r>
    </w:p>
    <w:p w:rsidR="00386738" w:rsidRDefault="00386738" w:rsidP="00C45E9F">
      <w:pPr>
        <w:shd w:val="clear" w:color="auto" w:fill="FFFFFF"/>
        <w:spacing w:after="0" w:line="240" w:lineRule="auto"/>
        <w:jc w:val="right"/>
        <w:rPr>
          <w:rFonts w:ascii="Times New Roman" w:eastAsia="Times New Roman" w:hAnsi="Times New Roman" w:cs="Times New Roman"/>
          <w:sz w:val="28"/>
          <w:szCs w:val="28"/>
          <w:lang w:val="uk-UA" w:eastAsia="ru-RU"/>
        </w:rPr>
      </w:pPr>
    </w:p>
    <w:p w:rsidR="00C45E9F" w:rsidRPr="00C45E9F" w:rsidRDefault="00C45E9F" w:rsidP="00C45E9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sz w:val="28"/>
          <w:szCs w:val="28"/>
          <w:lang w:val="uk-UA" w:eastAsia="ru-RU"/>
        </w:rPr>
        <w:t>Завідувач кафедри                                                                                   _______________ /</w:t>
      </w:r>
      <w:r w:rsidR="00386738">
        <w:rPr>
          <w:rFonts w:ascii="Times New Roman" w:eastAsia="Times New Roman" w:hAnsi="Times New Roman" w:cs="Times New Roman"/>
          <w:sz w:val="28"/>
          <w:szCs w:val="28"/>
          <w:lang w:val="uk-UA" w:eastAsia="ru-RU"/>
        </w:rPr>
        <w:t>Олександр МАКСИМОВ</w:t>
      </w:r>
      <w:r w:rsidRPr="00C45E9F">
        <w:rPr>
          <w:rFonts w:ascii="Times New Roman" w:eastAsia="Times New Roman" w:hAnsi="Times New Roman" w:cs="Times New Roman"/>
          <w:sz w:val="28"/>
          <w:szCs w:val="28"/>
          <w:lang w:val="uk-UA" w:eastAsia="ru-RU"/>
        </w:rPr>
        <w:t xml:space="preserve">                                                                                   (протоко</w:t>
      </w:r>
      <w:r w:rsidR="001B42F6">
        <w:rPr>
          <w:rFonts w:ascii="Times New Roman" w:eastAsia="Times New Roman" w:hAnsi="Times New Roman" w:cs="Times New Roman"/>
          <w:sz w:val="28"/>
          <w:szCs w:val="28"/>
          <w:lang w:val="uk-UA" w:eastAsia="ru-RU"/>
        </w:rPr>
        <w:t>л №_______ від _____________ 2020</w:t>
      </w:r>
      <w:r w:rsidRPr="00C45E9F">
        <w:rPr>
          <w:rFonts w:ascii="Times New Roman" w:eastAsia="Times New Roman" w:hAnsi="Times New Roman" w:cs="Times New Roman"/>
          <w:sz w:val="28"/>
          <w:szCs w:val="28"/>
          <w:lang w:val="uk-UA" w:eastAsia="ru-RU"/>
        </w:rPr>
        <w:t xml:space="preserve"> р.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pacing w:after="0" w:line="240" w:lineRule="auto"/>
        <w:rPr>
          <w:rFonts w:ascii="Times New Roman" w:eastAsia="Times New Roman" w:hAnsi="Times New Roman" w:cs="Times New Roman"/>
          <w:sz w:val="24"/>
          <w:szCs w:val="24"/>
          <w:lang w:eastAsia="ru-RU"/>
        </w:rPr>
      </w:pPr>
    </w:p>
    <w:p w:rsidR="00C45E9F" w:rsidRPr="00C45E9F" w:rsidRDefault="00C45E9F" w:rsidP="00C45E9F">
      <w:pPr>
        <w:keepNext/>
        <w:shd w:val="clear" w:color="auto" w:fill="FFFFFF"/>
        <w:spacing w:before="240" w:after="60" w:line="240" w:lineRule="auto"/>
        <w:jc w:val="center"/>
        <w:outlineLvl w:val="1"/>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 xml:space="preserve">РОБОЧА </w:t>
      </w:r>
      <w:r w:rsidRPr="00C45E9F">
        <w:rPr>
          <w:rFonts w:ascii="Times New Roman" w:eastAsia="Times New Roman" w:hAnsi="Times New Roman" w:cs="Times New Roman"/>
          <w:b/>
          <w:bCs/>
          <w:sz w:val="28"/>
          <w:szCs w:val="28"/>
          <w:lang w:eastAsia="ru-RU"/>
        </w:rPr>
        <w:t xml:space="preserve">ПРОГРАМА </w:t>
      </w:r>
      <w:r w:rsidRPr="00C45E9F">
        <w:rPr>
          <w:rFonts w:ascii="Times New Roman" w:eastAsia="Times New Roman" w:hAnsi="Times New Roman" w:cs="Times New Roman"/>
          <w:b/>
          <w:bCs/>
          <w:sz w:val="28"/>
          <w:szCs w:val="28"/>
          <w:lang w:val="uk-UA" w:eastAsia="ru-RU"/>
        </w:rPr>
        <w:t xml:space="preserve">НАВЧАЛЬНОЇ ДИСЦИПЛІНИ </w:t>
      </w:r>
    </w:p>
    <w:p w:rsidR="00C45E9F" w:rsidRPr="00386738" w:rsidRDefault="00386738" w:rsidP="00C45E9F">
      <w:pPr>
        <w:keepNext/>
        <w:spacing w:before="240" w:after="60" w:line="240" w:lineRule="auto"/>
        <w:jc w:val="center"/>
        <w:outlineLvl w:val="3"/>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30"/>
          <w:szCs w:val="30"/>
          <w:lang w:val="uk-UA" w:eastAsia="ru-RU"/>
        </w:rPr>
        <w:t>Інструментальні методи аналізу</w:t>
      </w:r>
    </w:p>
    <w:p w:rsidR="00C45E9F" w:rsidRDefault="00C45E9F" w:rsidP="00C45E9F">
      <w:pPr>
        <w:spacing w:after="0" w:line="240" w:lineRule="auto"/>
        <w:jc w:val="center"/>
        <w:rPr>
          <w:rFonts w:ascii="Times New Roman" w:eastAsia="Times New Roman" w:hAnsi="Times New Roman" w:cs="Times New Roman"/>
          <w:sz w:val="26"/>
          <w:szCs w:val="26"/>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6"/>
          <w:szCs w:val="26"/>
          <w:lang w:val="uk-UA" w:eastAsia="ru-RU"/>
        </w:rPr>
      </w:pPr>
      <w:r w:rsidRPr="00C45E9F">
        <w:rPr>
          <w:rFonts w:ascii="Times New Roman" w:eastAsia="Times New Roman" w:hAnsi="Times New Roman" w:cs="Times New Roman"/>
          <w:sz w:val="26"/>
          <w:szCs w:val="26"/>
          <w:lang w:val="uk-UA" w:eastAsia="ru-RU"/>
        </w:rPr>
        <w:t>для здобувачів вищої освіти</w:t>
      </w:r>
    </w:p>
    <w:p w:rsidR="00C45E9F" w:rsidRPr="00C45E9F" w:rsidRDefault="00C45E9F" w:rsidP="00C45E9F">
      <w:pPr>
        <w:spacing w:after="0" w:line="240" w:lineRule="auto"/>
        <w:ind w:firstLine="708"/>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4"/>
          <w:szCs w:val="28"/>
          <w:lang w:val="uk-UA" w:eastAsia="ru-RU"/>
        </w:rPr>
      </w:pPr>
      <w:r w:rsidRPr="00C45E9F">
        <w:rPr>
          <w:rFonts w:ascii="Times New Roman" w:eastAsia="Times New Roman" w:hAnsi="Times New Roman" w:cs="Times New Roman"/>
          <w:sz w:val="24"/>
          <w:szCs w:val="28"/>
          <w:lang w:val="uk-UA" w:eastAsia="ru-RU"/>
        </w:rPr>
        <w:t>Рівень вищої освіти</w:t>
      </w:r>
      <w:r>
        <w:rPr>
          <w:rFonts w:ascii="Times New Roman" w:eastAsia="Times New Roman" w:hAnsi="Times New Roman" w:cs="Times New Roman"/>
          <w:b/>
          <w:sz w:val="24"/>
          <w:szCs w:val="28"/>
          <w:lang w:val="uk-UA" w:eastAsia="ru-RU"/>
        </w:rPr>
        <w:t>: перший (бакалаврський)</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Галузь знань</w:t>
      </w:r>
      <w:r>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01 </w:t>
      </w:r>
      <w:r w:rsidRPr="00C45E9F">
        <w:rPr>
          <w:rFonts w:ascii="Times New Roman" w:eastAsia="Times New Roman" w:hAnsi="Times New Roman" w:cs="Times New Roman"/>
          <w:sz w:val="24"/>
          <w:szCs w:val="28"/>
          <w:lang w:val="uk-UA" w:eastAsia="ru-RU"/>
        </w:rPr>
        <w:t>Освіта</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Спеціальність</w:t>
      </w:r>
      <w:r w:rsidR="005D4671">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014.05 Середня освіта (Біологія та здоров’я людини</w:t>
      </w:r>
      <w:r w:rsidRPr="00C45E9F">
        <w:rPr>
          <w:rFonts w:ascii="Times New Roman" w:eastAsia="Times New Roman" w:hAnsi="Times New Roman" w:cs="Times New Roman"/>
          <w:sz w:val="20"/>
          <w:szCs w:val="20"/>
          <w:lang w:val="uk-UA" w:eastAsia="ru-RU"/>
        </w:rPr>
        <w:t>)</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4"/>
          <w:lang w:val="uk-UA" w:eastAsia="ru-RU"/>
        </w:rPr>
        <w:t>Освітня програма: Середня освіта. Біологія та здоров`я людини. Хімія</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Мелітополь, </w:t>
      </w:r>
      <w:r>
        <w:rPr>
          <w:rFonts w:ascii="Times New Roman" w:eastAsia="Times New Roman" w:hAnsi="Times New Roman" w:cs="Times New Roman"/>
          <w:color w:val="000000"/>
          <w:sz w:val="28"/>
          <w:szCs w:val="28"/>
          <w:lang w:val="uk-UA" w:eastAsia="ru-RU"/>
        </w:rPr>
        <w:t>2020</w:t>
      </w:r>
    </w:p>
    <w:p w:rsidR="00C45E9F" w:rsidRDefault="003D2C6E" w:rsidP="00C45E9F">
      <w:pPr>
        <w:spacing w:after="0" w:line="240" w:lineRule="auto"/>
        <w:jc w:val="both"/>
        <w:rPr>
          <w:rFonts w:ascii="Times New Roman" w:hAnsi="Times New Roman" w:cs="Times New Roman"/>
          <w:noProof/>
          <w:sz w:val="28"/>
          <w:szCs w:val="28"/>
          <w:lang w:val="uk-UA"/>
        </w:rPr>
      </w:pPr>
      <w:r w:rsidRPr="003D2C6E">
        <w:rPr>
          <w:rFonts w:ascii="Times New Roman" w:hAnsi="Times New Roman" w:cs="Times New Roman"/>
          <w:sz w:val="24"/>
          <w:szCs w:val="24"/>
          <w:lang w:val="uk-UA"/>
        </w:rPr>
        <w:br w:type="page"/>
      </w:r>
      <w:r w:rsidR="00C45E9F" w:rsidRPr="00C45E9F">
        <w:rPr>
          <w:rFonts w:ascii="Times New Roman" w:hAnsi="Times New Roman" w:cs="Times New Roman"/>
          <w:noProof/>
          <w:sz w:val="28"/>
          <w:szCs w:val="28"/>
          <w:lang w:val="uk-UA"/>
        </w:rPr>
        <w:lastRenderedPageBreak/>
        <w:t>Розробники: старший викладач кафедри неорганічної хімії та хімічної освіти Яковійчук О.В.</w:t>
      </w: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Pr="00C45E9F" w:rsidRDefault="00C45E9F" w:rsidP="00C45E9F">
      <w:pPr>
        <w:spacing w:after="0" w:line="240" w:lineRule="auto"/>
        <w:ind w:firstLine="142"/>
        <w:contextualSpacing/>
        <w:jc w:val="both"/>
        <w:rPr>
          <w:rFonts w:ascii="Times New Roman" w:eastAsia="Times New Roman" w:hAnsi="Times New Roman" w:cs="Times New Roman"/>
          <w:sz w:val="28"/>
          <w:szCs w:val="24"/>
          <w:lang w:val="uk-UA" w:eastAsia="ru-RU"/>
        </w:rPr>
      </w:pPr>
      <w:r w:rsidRPr="00C45E9F">
        <w:rPr>
          <w:rFonts w:ascii="Times New Roman" w:eastAsia="Times New Roman" w:hAnsi="Times New Roman" w:cs="Times New Roman"/>
          <w:sz w:val="28"/>
          <w:szCs w:val="24"/>
          <w:lang w:val="uk-UA" w:eastAsia="ru-RU"/>
        </w:rPr>
        <w:t xml:space="preserve">ПОГОДЖЕНО: </w:t>
      </w:r>
    </w:p>
    <w:p w:rsidR="00C45E9F" w:rsidRPr="00C45E9F" w:rsidRDefault="00C45E9F" w:rsidP="00C45E9F">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Гарант освітньої програми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МАКСИМОВ</w:t>
      </w:r>
    </w:p>
    <w:p w:rsidR="003D2C6E" w:rsidRDefault="003D2C6E" w:rsidP="00C45E9F">
      <w:pPr>
        <w:spacing w:after="0" w:line="240" w:lineRule="auto"/>
        <w:jc w:val="both"/>
        <w:rPr>
          <w:rFonts w:ascii="Times New Roman" w:hAnsi="Times New Roman" w:cs="Times New Roman"/>
          <w:sz w:val="24"/>
          <w:szCs w:val="24"/>
          <w:lang w:val="uk-UA"/>
        </w:rPr>
      </w:pPr>
      <w:r w:rsidRPr="00C45E9F">
        <w:rPr>
          <w:rFonts w:ascii="Times New Roman" w:hAnsi="Times New Roman" w:cs="Times New Roman"/>
          <w:sz w:val="24"/>
          <w:szCs w:val="24"/>
          <w:lang w:val="uk-UA"/>
        </w:rPr>
        <w:br w:type="page"/>
      </w:r>
    </w:p>
    <w:p w:rsidR="00C45E9F" w:rsidRPr="00C45E9F" w:rsidRDefault="00C45E9F" w:rsidP="00C45E9F">
      <w:pPr>
        <w:numPr>
          <w:ilvl w:val="0"/>
          <w:numId w:val="10"/>
        </w:numPr>
        <w:shd w:val="clear" w:color="auto" w:fill="FFFFFF"/>
        <w:spacing w:after="0" w:line="240" w:lineRule="auto"/>
        <w:contextualSpacing/>
        <w:jc w:val="center"/>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Опис навчальної дисципліни</w:t>
      </w:r>
    </w:p>
    <w:p w:rsidR="00C45E9F" w:rsidRPr="00C45E9F" w:rsidRDefault="00C45E9F" w:rsidP="00C45E9F">
      <w:pPr>
        <w:shd w:val="clear" w:color="auto" w:fill="FFFFFF"/>
        <w:spacing w:after="0" w:line="240" w:lineRule="auto"/>
        <w:ind w:left="1080"/>
        <w:contextualSpacing/>
        <w:jc w:val="right"/>
        <w:rPr>
          <w:rFonts w:ascii="Times New Roman" w:eastAsia="Times New Roman" w:hAnsi="Times New Roman" w:cs="Times New Roman"/>
          <w:i/>
          <w:iCs/>
          <w:color w:val="000000"/>
          <w:sz w:val="24"/>
          <w:szCs w:val="24"/>
          <w:u w:val="single"/>
          <w:lang w:val="uk-UA" w:eastAsia="ru-RU"/>
        </w:rPr>
      </w:pPr>
      <w:r w:rsidRPr="00C45E9F">
        <w:rPr>
          <w:rFonts w:ascii="Times New Roman" w:eastAsia="Times New Roman" w:hAnsi="Times New Roman" w:cs="Times New Roman"/>
          <w:i/>
          <w:sz w:val="24"/>
          <w:szCs w:val="24"/>
          <w:lang w:val="uk-UA" w:eastAsia="ru-RU"/>
        </w:rPr>
        <w:t>Таблиця 1.</w:t>
      </w:r>
    </w:p>
    <w:p w:rsidR="00C45E9F" w:rsidRPr="00C45E9F" w:rsidRDefault="00C45E9F" w:rsidP="00C45E9F">
      <w:pPr>
        <w:spacing w:after="0" w:line="240" w:lineRule="auto"/>
        <w:ind w:left="720"/>
        <w:contextualSpacing/>
        <w:jc w:val="right"/>
        <w:rPr>
          <w:rFonts w:ascii="Times New Roman" w:eastAsia="Times New Roman" w:hAnsi="Times New Roman" w:cs="Times New Roman"/>
          <w:sz w:val="28"/>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3183"/>
        <w:gridCol w:w="1581"/>
        <w:gridCol w:w="88"/>
        <w:gridCol w:w="1667"/>
      </w:tblGrid>
      <w:tr w:rsidR="00C45E9F" w:rsidRPr="00C45E9F" w:rsidTr="001B42F6">
        <w:trPr>
          <w:trHeight w:val="803"/>
        </w:trPr>
        <w:tc>
          <w:tcPr>
            <w:tcW w:w="1512"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Найменування показників </w:t>
            </w:r>
          </w:p>
        </w:tc>
        <w:tc>
          <w:tcPr>
            <w:tcW w:w="1703"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Рівень вищої освіти</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галузь знань, спеціальність, спеціалізація </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Характеристика навчальної дисципліни</w:t>
            </w:r>
          </w:p>
        </w:tc>
      </w:tr>
      <w:tr w:rsidR="00C45E9F" w:rsidRPr="00C45E9F" w:rsidTr="00E9081C">
        <w:trPr>
          <w:trHeight w:val="549"/>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денна форма навчання</w:t>
            </w:r>
          </w:p>
        </w:tc>
        <w:tc>
          <w:tcPr>
            <w:tcW w:w="939" w:type="pct"/>
            <w:gridSpan w:val="2"/>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заочна форма навчання</w:t>
            </w:r>
          </w:p>
        </w:tc>
      </w:tr>
      <w:tr w:rsidR="00C45E9F" w:rsidRPr="00C45E9F" w:rsidTr="001B42F6">
        <w:trPr>
          <w:trHeight w:val="828"/>
        </w:trPr>
        <w:tc>
          <w:tcPr>
            <w:tcW w:w="1512" w:type="pc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Кількість кредитів  – </w:t>
            </w:r>
            <w:r w:rsidR="00E9081C">
              <w:rPr>
                <w:rFonts w:ascii="Times New Roman" w:eastAsia="Times New Roman" w:hAnsi="Times New Roman" w:cs="Times New Roman"/>
                <w:sz w:val="24"/>
                <w:szCs w:val="24"/>
                <w:lang w:val="uk-UA" w:eastAsia="ru-RU"/>
              </w:rPr>
              <w:t>3</w:t>
            </w:r>
          </w:p>
        </w:tc>
        <w:tc>
          <w:tcPr>
            <w:tcW w:w="1703" w:type="pct"/>
            <w:vMerge w:val="restart"/>
          </w:tcPr>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 xml:space="preserve">Рівень вищої </w:t>
            </w:r>
            <w:r w:rsidR="005D4671" w:rsidRPr="005D4671">
              <w:rPr>
                <w:rFonts w:ascii="Times New Roman" w:eastAsia="Times New Roman" w:hAnsi="Times New Roman" w:cs="Times New Roman"/>
                <w:b/>
                <w:sz w:val="24"/>
                <w:szCs w:val="24"/>
                <w:lang w:val="uk-UA" w:eastAsia="ru-RU"/>
              </w:rPr>
              <w:t>освіти: перший (бакалаврський)</w:t>
            </w:r>
          </w:p>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Галузь знань</w:t>
            </w:r>
          </w:p>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 Освіта</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5D4671" w:rsidRPr="005D4671" w:rsidRDefault="00C45E9F" w:rsidP="005D4671">
            <w:pPr>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Спеціальність</w:t>
            </w:r>
          </w:p>
          <w:p w:rsidR="005D4671" w:rsidRDefault="005D4671" w:rsidP="005D4671">
            <w:pPr>
              <w:jc w:val="center"/>
            </w:pPr>
            <w:r w:rsidRPr="00C45E9F">
              <w:rPr>
                <w:rFonts w:ascii="Times New Roman" w:eastAsia="Times New Roman" w:hAnsi="Times New Roman" w:cs="Times New Roman"/>
                <w:sz w:val="24"/>
                <w:szCs w:val="28"/>
                <w:lang w:val="uk-UA" w:eastAsia="ru-RU"/>
              </w:rPr>
              <w:t>014.05 Середня освіта (Біологія та здоров’я людини</w:t>
            </w:r>
            <w:r w:rsidRPr="00C45E9F">
              <w:rPr>
                <w:rFonts w:ascii="Times New Roman" w:eastAsia="Times New Roman" w:hAnsi="Times New Roman" w:cs="Times New Roman"/>
                <w:sz w:val="20"/>
                <w:szCs w:val="20"/>
                <w:lang w:val="uk-UA" w:eastAsia="ru-RU"/>
              </w:rPr>
              <w:t>)</w:t>
            </w:r>
          </w:p>
          <w:p w:rsidR="005D4671" w:rsidRDefault="005D4671" w:rsidP="005D4671"/>
          <w:p w:rsidR="00C45E9F" w:rsidRPr="005D4671" w:rsidRDefault="00C45E9F" w:rsidP="00C45E9F">
            <w:pPr>
              <w:spacing w:after="0" w:line="240" w:lineRule="auto"/>
              <w:jc w:val="center"/>
              <w:rPr>
                <w:rFonts w:ascii="Times New Roman" w:eastAsia="Times New Roman" w:hAnsi="Times New Roman" w:cs="Times New Roman"/>
                <w:sz w:val="24"/>
                <w:szCs w:val="24"/>
                <w:lang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Освітня програма</w:t>
            </w:r>
          </w:p>
          <w:p w:rsidR="005D4671"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Середня освіта. Біологія та здоров`я людини. Хімія</w:t>
            </w:r>
          </w:p>
        </w:tc>
        <w:tc>
          <w:tcPr>
            <w:tcW w:w="1785" w:type="pct"/>
            <w:gridSpan w:val="3"/>
            <w:vAlign w:val="center"/>
          </w:tcPr>
          <w:p w:rsidR="00C45E9F" w:rsidRPr="005D4671" w:rsidRDefault="005D4671" w:rsidP="005D467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Обов’язкова / вибіркова</w:t>
            </w:r>
          </w:p>
        </w:tc>
      </w:tr>
      <w:tr w:rsidR="00E9081C" w:rsidRPr="00C45E9F" w:rsidTr="00E9081C">
        <w:trPr>
          <w:trHeight w:val="406"/>
        </w:trPr>
        <w:tc>
          <w:tcPr>
            <w:tcW w:w="1512" w:type="pct"/>
            <w:vMerge w:val="restart"/>
            <w:vAlign w:val="center"/>
          </w:tcPr>
          <w:p w:rsidR="00E9081C" w:rsidRPr="00C45E9F" w:rsidRDefault="00E9081C" w:rsidP="00E908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Блоків</w:t>
            </w:r>
            <w:r w:rsidRPr="00C45E9F">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2</w:t>
            </w:r>
          </w:p>
        </w:tc>
        <w:tc>
          <w:tcPr>
            <w:tcW w:w="1703"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85" w:type="pct"/>
            <w:gridSpan w:val="3"/>
            <w:vAlign w:val="center"/>
          </w:tcPr>
          <w:p w:rsidR="00E9081C" w:rsidRPr="00C45E9F" w:rsidRDefault="00E9081C"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Рік підготовки:</w:t>
            </w:r>
          </w:p>
        </w:tc>
      </w:tr>
      <w:tr w:rsidR="00E9081C" w:rsidRPr="00C45E9F" w:rsidTr="00E9081C">
        <w:trPr>
          <w:trHeight w:val="207"/>
        </w:trPr>
        <w:tc>
          <w:tcPr>
            <w:tcW w:w="1512"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E9081C" w:rsidRPr="00C45E9F" w:rsidRDefault="00E84ED9"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E9081C" w:rsidRPr="00C45E9F">
              <w:rPr>
                <w:rFonts w:ascii="Times New Roman" w:eastAsia="Times New Roman" w:hAnsi="Times New Roman" w:cs="Times New Roman"/>
                <w:sz w:val="24"/>
                <w:szCs w:val="24"/>
                <w:lang w:val="uk-UA" w:eastAsia="ru-RU"/>
              </w:rPr>
              <w:t>-й</w:t>
            </w:r>
            <w:r>
              <w:rPr>
                <w:rFonts w:ascii="Times New Roman" w:eastAsia="Times New Roman" w:hAnsi="Times New Roman" w:cs="Times New Roman"/>
                <w:sz w:val="24"/>
                <w:szCs w:val="24"/>
                <w:lang w:val="uk-UA" w:eastAsia="ru-RU"/>
              </w:rPr>
              <w:t xml:space="preserve"> СТН</w:t>
            </w:r>
          </w:p>
        </w:tc>
        <w:tc>
          <w:tcPr>
            <w:tcW w:w="939" w:type="pct"/>
            <w:gridSpan w:val="2"/>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E9081C" w:rsidRPr="00C45E9F" w:rsidTr="001B42F6">
        <w:trPr>
          <w:trHeight w:val="232"/>
        </w:trPr>
        <w:tc>
          <w:tcPr>
            <w:tcW w:w="1512" w:type="pct"/>
            <w:vMerge/>
            <w:vAlign w:val="center"/>
          </w:tcPr>
          <w:p w:rsidR="00E9081C" w:rsidRPr="00C45E9F" w:rsidRDefault="00E9081C"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081C" w:rsidRPr="00C45E9F" w:rsidRDefault="00E9081C"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E9081C" w:rsidRPr="00C45E9F" w:rsidRDefault="00E9081C"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Семестр</w:t>
            </w:r>
          </w:p>
        </w:tc>
      </w:tr>
      <w:tr w:rsidR="00C45E9F" w:rsidRPr="00C45E9F" w:rsidTr="00E9081C">
        <w:trPr>
          <w:trHeight w:val="323"/>
        </w:trPr>
        <w:tc>
          <w:tcPr>
            <w:tcW w:w="1512" w:type="pct"/>
            <w:vMerge w:val="restar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Загальна кількість годин - </w:t>
            </w:r>
            <w:r w:rsidR="005D4671">
              <w:rPr>
                <w:rFonts w:ascii="Times New Roman" w:eastAsia="Times New Roman" w:hAnsi="Times New Roman" w:cs="Times New Roman"/>
                <w:sz w:val="24"/>
                <w:szCs w:val="24"/>
                <w:lang w:val="uk-UA" w:eastAsia="ru-RU"/>
              </w:rPr>
              <w:t>90</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E84ED9"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C45E9F" w:rsidRPr="00C45E9F">
              <w:rPr>
                <w:rFonts w:ascii="Times New Roman" w:eastAsia="Times New Roman" w:hAnsi="Times New Roman" w:cs="Times New Roman"/>
                <w:sz w:val="24"/>
                <w:szCs w:val="24"/>
                <w:lang w:val="uk-UA" w:eastAsia="ru-RU"/>
              </w:rPr>
              <w:t>-й</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C45E9F" w:rsidRPr="00C45E9F" w:rsidTr="001B42F6">
        <w:trPr>
          <w:trHeight w:val="322"/>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Лекції</w:t>
            </w:r>
          </w:p>
        </w:tc>
      </w:tr>
      <w:tr w:rsidR="00C45E9F" w:rsidRPr="00C45E9F" w:rsidTr="00E9081C">
        <w:trPr>
          <w:trHeight w:val="320"/>
        </w:trPr>
        <w:tc>
          <w:tcPr>
            <w:tcW w:w="1512" w:type="pct"/>
            <w:vMerge w:val="restart"/>
            <w:vAlign w:val="center"/>
          </w:tcPr>
          <w:p w:rsidR="00C45E9F" w:rsidRPr="00C45E9F" w:rsidRDefault="00E9081C"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Тижневих годин </w:t>
            </w:r>
            <w:r w:rsidR="00C45E9F" w:rsidRPr="00C45E9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6</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E84ED9"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5D4671">
              <w:rPr>
                <w:rFonts w:ascii="Times New Roman" w:eastAsia="Times New Roman" w:hAnsi="Times New Roman" w:cs="Times New Roman"/>
                <w:sz w:val="24"/>
                <w:szCs w:val="24"/>
                <w:lang w:val="uk-UA" w:eastAsia="ru-RU"/>
              </w:rPr>
              <w:t xml:space="preserve"> </w:t>
            </w:r>
            <w:r w:rsidR="00C45E9F"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Практичні, семінарські</w:t>
            </w:r>
          </w:p>
        </w:tc>
      </w:tr>
      <w:tr w:rsidR="00C45E9F" w:rsidRPr="00C45E9F" w:rsidTr="00E9081C">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E84ED9"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6</w:t>
            </w:r>
            <w:r w:rsidR="00C45E9F" w:rsidRPr="00C45E9F">
              <w:rPr>
                <w:rFonts w:ascii="Times New Roman" w:eastAsia="Times New Roman" w:hAnsi="Times New Roman" w:cs="Times New Roman"/>
                <w:sz w:val="24"/>
                <w:szCs w:val="24"/>
                <w:lang w:val="uk-UA" w:eastAsia="ru-RU"/>
              </w:rPr>
              <w:t xml:space="preserve"> 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Лабораторні</w:t>
            </w:r>
          </w:p>
        </w:tc>
      </w:tr>
      <w:tr w:rsidR="00C45E9F" w:rsidRPr="00C45E9F" w:rsidTr="00E9081C">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color w:val="FF0000"/>
                <w:sz w:val="24"/>
                <w:szCs w:val="24"/>
                <w:lang w:val="uk-UA" w:eastAsia="ru-RU"/>
              </w:rPr>
            </w:pPr>
            <w:r w:rsidRPr="00C45E9F">
              <w:rPr>
                <w:rFonts w:ascii="Times New Roman" w:eastAsia="Times New Roman" w:hAnsi="Times New Roman" w:cs="Times New Roman"/>
                <w:b/>
                <w:sz w:val="24"/>
                <w:szCs w:val="24"/>
                <w:lang w:val="uk-UA" w:eastAsia="ru-RU"/>
              </w:rPr>
              <w:t>Навчальна практика**</w:t>
            </w:r>
          </w:p>
        </w:tc>
      </w:tr>
      <w:tr w:rsidR="00C45E9F" w:rsidRPr="00C45E9F" w:rsidTr="00E9081C">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c>
          <w:tcPr>
            <w:tcW w:w="939"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Самостійна робота</w:t>
            </w:r>
          </w:p>
        </w:tc>
      </w:tr>
      <w:tr w:rsidR="00C45E9F" w:rsidRPr="00C45E9F" w:rsidTr="00E9081C">
        <w:trPr>
          <w:trHeight w:val="151"/>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93"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62 </w:t>
            </w:r>
            <w:r w:rsidR="00C45E9F" w:rsidRPr="00C45E9F">
              <w:rPr>
                <w:rFonts w:ascii="Times New Roman" w:eastAsia="Times New Roman" w:hAnsi="Times New Roman" w:cs="Times New Roman"/>
                <w:sz w:val="24"/>
                <w:szCs w:val="24"/>
                <w:lang w:val="uk-UA" w:eastAsia="ru-RU"/>
              </w:rPr>
              <w:t>год.</w:t>
            </w:r>
          </w:p>
        </w:tc>
        <w:tc>
          <w:tcPr>
            <w:tcW w:w="892" w:type="pc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8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Вид контролю</w:t>
            </w:r>
          </w:p>
          <w:p w:rsidR="00C45E9F" w:rsidRPr="00C45E9F" w:rsidRDefault="005D4671" w:rsidP="005D4671">
            <w:pPr>
              <w:suppressAutoHyphen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екзамен</w:t>
            </w:r>
          </w:p>
        </w:tc>
      </w:tr>
    </w:tbl>
    <w:p w:rsidR="00C45E9F" w:rsidRPr="00C45E9F" w:rsidRDefault="00C45E9F" w:rsidP="00C45E9F">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rPr>
          <w:rFonts w:ascii="Times New Roman" w:eastAsia="Times New Roman" w:hAnsi="Times New Roman" w:cs="Times New Roman"/>
          <w:b/>
          <w:color w:val="000000"/>
          <w:sz w:val="28"/>
          <w:szCs w:val="28"/>
          <w:lang w:val="uk-UA" w:eastAsia="uk-UA"/>
        </w:rPr>
      </w:pPr>
      <w:r w:rsidRPr="00C45E9F">
        <w:rPr>
          <w:rFonts w:ascii="Times New Roman" w:eastAsia="Times New Roman" w:hAnsi="Times New Roman" w:cs="Times New Roman"/>
          <w:b/>
          <w:color w:val="000000"/>
          <w:sz w:val="28"/>
          <w:szCs w:val="28"/>
          <w:lang w:val="uk-UA" w:eastAsia="uk-UA"/>
        </w:rPr>
        <w:t>Мета навчальної дисципліни</w:t>
      </w:r>
    </w:p>
    <w:p w:rsidR="00C45E9F" w:rsidRPr="00C45E9F" w:rsidRDefault="00E84ED9" w:rsidP="00146219">
      <w:pPr>
        <w:autoSpaceDE w:val="0"/>
        <w:autoSpaceDN w:val="0"/>
        <w:adjustRightInd w:val="0"/>
        <w:spacing w:after="0" w:line="240" w:lineRule="auto"/>
        <w:ind w:firstLine="927"/>
        <w:contextualSpacing/>
        <w:jc w:val="both"/>
        <w:rPr>
          <w:rFonts w:ascii="Times New Roman" w:eastAsia="Times New Roman" w:hAnsi="Times New Roman" w:cs="Times New Roman"/>
          <w:i/>
          <w:sz w:val="28"/>
          <w:szCs w:val="28"/>
          <w:lang w:val="uk-UA" w:eastAsia="ru-RU"/>
        </w:rPr>
      </w:pPr>
      <w:r w:rsidRPr="00A366E8">
        <w:rPr>
          <w:rFonts w:ascii="Times New Roman" w:hAnsi="Times New Roman" w:cs="Times New Roman"/>
          <w:b/>
          <w:sz w:val="28"/>
          <w:szCs w:val="28"/>
          <w:lang w:val="uk-UA"/>
        </w:rPr>
        <w:t>Мета</w:t>
      </w:r>
      <w:r w:rsidRPr="00A366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E3EAC">
        <w:rPr>
          <w:rFonts w:ascii="Times New Roman" w:hAnsi="Times New Roman" w:cs="Times New Roman"/>
          <w:sz w:val="28"/>
          <w:szCs w:val="28"/>
          <w:lang w:val="uk-UA"/>
        </w:rPr>
        <w:t xml:space="preserve">ознайомлення з теорією і практикою кількісного аналізу, </w:t>
      </w:r>
      <w:r>
        <w:rPr>
          <w:rFonts w:ascii="Times New Roman" w:hAnsi="Times New Roman" w:cs="Times New Roman"/>
          <w:sz w:val="28"/>
          <w:szCs w:val="28"/>
          <w:lang w:val="uk-UA"/>
        </w:rPr>
        <w:t>оволодіння класичними</w:t>
      </w:r>
      <w:r w:rsidRPr="006E3EAC">
        <w:rPr>
          <w:rFonts w:ascii="Times New Roman" w:hAnsi="Times New Roman" w:cs="Times New Roman"/>
          <w:sz w:val="28"/>
          <w:szCs w:val="28"/>
          <w:lang w:val="uk-UA"/>
        </w:rPr>
        <w:t xml:space="preserve"> та суч</w:t>
      </w:r>
      <w:r>
        <w:rPr>
          <w:rFonts w:ascii="Times New Roman" w:hAnsi="Times New Roman" w:cs="Times New Roman"/>
          <w:sz w:val="28"/>
          <w:szCs w:val="28"/>
          <w:lang w:val="uk-UA"/>
        </w:rPr>
        <w:t>асними прийомами роботи на аналітичному обладнанні.</w:t>
      </w: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4"/>
          <w:lang w:val="uk-UA" w:eastAsia="ru-RU"/>
        </w:rPr>
      </w:pPr>
      <w:r w:rsidRPr="00C45E9F">
        <w:rPr>
          <w:rFonts w:ascii="Times New Roman" w:eastAsia="Times New Roman" w:hAnsi="Times New Roman" w:cs="Times New Roman"/>
          <w:b/>
          <w:iCs/>
          <w:sz w:val="28"/>
          <w:szCs w:val="24"/>
          <w:lang w:val="uk-UA" w:eastAsia="ru-RU"/>
        </w:rPr>
        <w:t>Перелік к</w:t>
      </w:r>
      <w:proofErr w:type="spellStart"/>
      <w:r w:rsidRPr="00C45E9F">
        <w:rPr>
          <w:rFonts w:ascii="Times New Roman" w:eastAsia="Times New Roman" w:hAnsi="Times New Roman" w:cs="Times New Roman"/>
          <w:b/>
          <w:iCs/>
          <w:sz w:val="28"/>
          <w:szCs w:val="24"/>
          <w:lang w:eastAsia="ru-RU"/>
        </w:rPr>
        <w:t>омпетентност</w:t>
      </w:r>
      <w:proofErr w:type="spellEnd"/>
      <w:r w:rsidRPr="00C45E9F">
        <w:rPr>
          <w:rFonts w:ascii="Times New Roman" w:eastAsia="Times New Roman" w:hAnsi="Times New Roman" w:cs="Times New Roman"/>
          <w:b/>
          <w:iCs/>
          <w:sz w:val="28"/>
          <w:szCs w:val="24"/>
          <w:lang w:val="uk-UA" w:eastAsia="ru-RU"/>
        </w:rPr>
        <w:t>ей, які набуваються під час опанування дисципліною:</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Загальні компетентності (ЗК)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4.</w:t>
      </w:r>
      <w:r w:rsidRPr="00146219">
        <w:rPr>
          <w:rFonts w:ascii="Times New Roman" w:eastAsia="Calibri" w:hAnsi="Times New Roman" w:cs="Times New Roman"/>
          <w:sz w:val="28"/>
          <w:szCs w:val="28"/>
          <w:lang w:val="uk-UA"/>
        </w:rPr>
        <w:t xml:space="preserve"> Здатність застосовувати набуті знання в практичних ситуаціях.</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10.</w:t>
      </w:r>
      <w:r w:rsidRPr="00146219">
        <w:rPr>
          <w:rFonts w:ascii="Times New Roman" w:eastAsia="Calibri" w:hAnsi="Times New Roman" w:cs="Times New Roman"/>
          <w:sz w:val="28"/>
          <w:szCs w:val="28"/>
          <w:lang w:val="uk-UA"/>
        </w:rPr>
        <w:t xml:space="preserve"> Здатність вчитися і оволодівати сучасними знаннями впродовж життя.</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Фахові компетентності спеціальності (ФК)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ФК 2.</w:t>
      </w:r>
      <w:r w:rsidRPr="00146219">
        <w:rPr>
          <w:rFonts w:ascii="Times New Roman" w:eastAsia="Calibri" w:hAnsi="Times New Roman" w:cs="Times New Roman"/>
          <w:sz w:val="28"/>
          <w:szCs w:val="28"/>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w:t>
      </w:r>
      <w:r w:rsidR="000C797E">
        <w:rPr>
          <w:rFonts w:ascii="Times New Roman" w:eastAsia="Calibri" w:hAnsi="Times New Roman" w:cs="Times New Roman"/>
          <w:sz w:val="28"/>
          <w:szCs w:val="28"/>
          <w:lang w:val="uk-UA"/>
        </w:rPr>
        <w:t>лементів та їх сполук, про направл</w:t>
      </w:r>
      <w:r w:rsidRPr="00146219">
        <w:rPr>
          <w:rFonts w:ascii="Times New Roman" w:eastAsia="Calibri" w:hAnsi="Times New Roman" w:cs="Times New Roman"/>
          <w:sz w:val="28"/>
          <w:szCs w:val="28"/>
          <w:lang w:val="uk-UA"/>
        </w:rPr>
        <w:t>еність (хімічна термодинаміка), швидкість (хімічна кінетика) хімічних процесів та їх механізми.</w:t>
      </w:r>
    </w:p>
    <w:p w:rsidR="00C45E9F" w:rsidRPr="00146219" w:rsidRDefault="00146219" w:rsidP="00A54908">
      <w:pPr>
        <w:pStyle w:val="aa"/>
        <w:autoSpaceDE w:val="0"/>
        <w:autoSpaceDN w:val="0"/>
        <w:adjustRightInd w:val="0"/>
        <w:spacing w:after="0" w:line="240" w:lineRule="auto"/>
        <w:ind w:left="567"/>
        <w:jc w:val="both"/>
        <w:rPr>
          <w:rFonts w:ascii="Times New Roman" w:eastAsia="Times New Roman" w:hAnsi="Times New Roman" w:cs="Times New Roman"/>
          <w:color w:val="000000"/>
          <w:sz w:val="28"/>
          <w:szCs w:val="28"/>
          <w:lang w:val="uk-UA" w:eastAsia="uk-UA"/>
        </w:rPr>
      </w:pPr>
      <w:r w:rsidRPr="00146219">
        <w:rPr>
          <w:rFonts w:ascii="Times New Roman" w:eastAsia="Calibri" w:hAnsi="Times New Roman" w:cs="Times New Roman"/>
          <w:b/>
          <w:sz w:val="28"/>
          <w:szCs w:val="28"/>
          <w:lang w:val="uk-UA"/>
        </w:rPr>
        <w:lastRenderedPageBreak/>
        <w:t>ФК 4.</w:t>
      </w:r>
      <w:r w:rsidRPr="00146219">
        <w:rPr>
          <w:rFonts w:ascii="Times New Roman" w:eastAsia="Calibri" w:hAnsi="Times New Roman" w:cs="Times New Roman"/>
          <w:sz w:val="28"/>
          <w:szCs w:val="28"/>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w:t>
      </w:r>
      <w:r w:rsidR="00C45E9F" w:rsidRPr="00146219">
        <w:rPr>
          <w:rFonts w:ascii="Times New Roman" w:eastAsia="Times New Roman" w:hAnsi="Times New Roman" w:cs="Times New Roman"/>
          <w:color w:val="000000"/>
          <w:sz w:val="28"/>
          <w:szCs w:val="28"/>
          <w:lang w:val="uk-UA" w:eastAsia="uk-UA"/>
        </w:rPr>
        <w:t xml:space="preserve"> </w:t>
      </w:r>
    </w:p>
    <w:p w:rsidR="00C45E9F" w:rsidRPr="00C45E9F" w:rsidRDefault="00C45E9F" w:rsidP="00A54908">
      <w:pPr>
        <w:spacing w:after="0" w:line="240" w:lineRule="auto"/>
        <w:ind w:left="567"/>
        <w:jc w:val="both"/>
        <w:rPr>
          <w:rFonts w:ascii="Times New Roman" w:eastAsia="Times New Roman" w:hAnsi="Times New Roman" w:cs="Times New Roman"/>
          <w:sz w:val="24"/>
          <w:szCs w:val="24"/>
          <w:lang w:val="uk-UA" w:eastAsia="ru-RU"/>
        </w:rPr>
      </w:pPr>
    </w:p>
    <w:p w:rsidR="00C45E9F" w:rsidRPr="00C45E9F" w:rsidRDefault="00C45E9F" w:rsidP="00C45E9F">
      <w:pPr>
        <w:numPr>
          <w:ilvl w:val="0"/>
          <w:numId w:val="9"/>
        </w:numPr>
        <w:tabs>
          <w:tab w:val="left" w:pos="1134"/>
        </w:tabs>
        <w:spacing w:after="0" w:line="240" w:lineRule="auto"/>
        <w:ind w:right="-6" w:firstLine="709"/>
        <w:contextualSpacing/>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t>Результати навчання</w:t>
      </w:r>
    </w:p>
    <w:p w:rsidR="00A54908"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експериментальні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польові та лабораторні дослідження.</w:t>
      </w:r>
    </w:p>
    <w:p w:rsidR="00A54908" w:rsidRPr="00FB576D"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хімічний експеримент як</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засіб навчання.</w:t>
      </w:r>
    </w:p>
    <w:p w:rsidR="00A54908" w:rsidRDefault="00A54908" w:rsidP="00A54908">
      <w:pPr>
        <w:autoSpaceDE w:val="0"/>
        <w:autoSpaceDN w:val="0"/>
        <w:adjustRightInd w:val="0"/>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4.</w:t>
      </w:r>
      <w:r w:rsidRPr="00FB576D">
        <w:rPr>
          <w:rFonts w:ascii="Times New Roman" w:hAnsi="Times New Roman" w:cs="Times New Roman"/>
          <w:sz w:val="28"/>
          <w:szCs w:val="28"/>
          <w:lang w:val="uk-UA"/>
        </w:rPr>
        <w:t xml:space="preserve"> Уміє аналізувати склад, будову речовин 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характеризувати їх фізичні та хімічні властивості.</w:t>
      </w:r>
    </w:p>
    <w:p w:rsidR="00A54908" w:rsidRPr="00A54908" w:rsidRDefault="00A54908" w:rsidP="00A54908">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Критерії оцінювання </w:t>
      </w:r>
    </w:p>
    <w:p w:rsidR="00C45E9F" w:rsidRPr="00A54908" w:rsidRDefault="00A54908" w:rsidP="00C45E9F">
      <w:pPr>
        <w:spacing w:after="0" w:line="240" w:lineRule="auto"/>
        <w:ind w:firstLine="567"/>
        <w:jc w:val="both"/>
        <w:rPr>
          <w:rFonts w:ascii="Times New Roman" w:eastAsia="Times New Roman" w:hAnsi="Times New Roman" w:cs="Times New Roman"/>
          <w:sz w:val="28"/>
          <w:szCs w:val="28"/>
          <w:lang w:val="uk-UA" w:eastAsia="ru-RU"/>
        </w:rPr>
      </w:pPr>
      <w:r w:rsidRPr="00A54908">
        <w:rPr>
          <w:rFonts w:ascii="Times New Roman" w:hAnsi="Times New Roman" w:cs="Times New Roman"/>
          <w:color w:val="000000" w:themeColor="text1"/>
          <w:sz w:val="28"/>
          <w:szCs w:val="28"/>
          <w:lang w:val="uk-UA"/>
        </w:rPr>
        <w:t xml:space="preserve">Контроль за видами діяльності студента здійснюється на кожному лабораторному занятті шляхом поточного оцінювання знань (тести, опитування), періодичним (модулі). Сумарно за два періодичних контролі можна отримати 60 балів. Після складання іспиту можна отримати додатково 40 балів. За загальним результатом виставляється підсумкова оцінка за національною, 100-бальною шкалою та за міжнародною </w:t>
      </w:r>
      <w:r w:rsidRPr="00A54908">
        <w:rPr>
          <w:rFonts w:ascii="Times New Roman" w:hAnsi="Times New Roman" w:cs="Times New Roman"/>
          <w:color w:val="000000" w:themeColor="text1"/>
          <w:sz w:val="28"/>
          <w:szCs w:val="28"/>
          <w:lang w:val="en-US"/>
        </w:rPr>
        <w:t>ECTS</w:t>
      </w:r>
      <w:r w:rsidRPr="00A54908">
        <w:rPr>
          <w:rFonts w:ascii="Times New Roman" w:hAnsi="Times New Roman" w:cs="Times New Roman"/>
          <w:color w:val="000000" w:themeColor="text1"/>
          <w:sz w:val="28"/>
          <w:szCs w:val="28"/>
          <w:lang w:val="uk-UA"/>
        </w:rPr>
        <w:t>.</w:t>
      </w:r>
    </w:p>
    <w:p w:rsidR="00C45E9F" w:rsidRPr="00C45E9F" w:rsidRDefault="00C45E9F" w:rsidP="00C45E9F">
      <w:pPr>
        <w:spacing w:after="0" w:line="240" w:lineRule="auto"/>
        <w:ind w:firstLine="567"/>
        <w:jc w:val="both"/>
        <w:rPr>
          <w:rFonts w:ascii="Times New Roman" w:eastAsia="Times New Roman" w:hAnsi="Times New Roman" w:cs="Times New Roman"/>
          <w:sz w:val="28"/>
          <w:szCs w:val="28"/>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Засоби оцінювання </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екзамен</w:t>
      </w:r>
      <w:r w:rsidR="00C45E9F" w:rsidRPr="00C45E9F">
        <w:rPr>
          <w:rFonts w:ascii="Times New Roman" w:eastAsia="Times New Roman" w:hAnsi="Times New Roman" w:cs="Times New Roman"/>
          <w:bCs/>
          <w:sz w:val="28"/>
          <w:szCs w:val="24"/>
          <w:lang w:val="uk-UA" w:eastAsia="ru-RU"/>
        </w:rPr>
        <w:t>;</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поточні</w:t>
      </w:r>
      <w:r w:rsidR="00C45E9F" w:rsidRPr="00C45E9F">
        <w:rPr>
          <w:rFonts w:ascii="Times New Roman" w:eastAsia="Times New Roman" w:hAnsi="Times New Roman" w:cs="Times New Roman"/>
          <w:bCs/>
          <w:sz w:val="28"/>
          <w:szCs w:val="24"/>
          <w:lang w:val="uk-UA" w:eastAsia="ru-RU"/>
        </w:rPr>
        <w:t xml:space="preserve"> тести;</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аналітичні звіти</w:t>
      </w:r>
      <w:r w:rsidR="00C45E9F" w:rsidRPr="00C45E9F">
        <w:rPr>
          <w:rFonts w:ascii="Times New Roman" w:eastAsia="Times New Roman" w:hAnsi="Times New Roman" w:cs="Times New Roman"/>
          <w:bCs/>
          <w:sz w:val="28"/>
          <w:szCs w:val="24"/>
          <w:lang w:val="uk-UA" w:eastAsia="ru-RU"/>
        </w:rPr>
        <w:t>;</w:t>
      </w:r>
    </w:p>
    <w:p w:rsidR="00C45E9F" w:rsidRPr="00B70A8B" w:rsidRDefault="00B70A8B" w:rsidP="001B42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лабораторні роботи.</w:t>
      </w:r>
    </w:p>
    <w:p w:rsidR="00C45E9F" w:rsidRPr="00C45E9F" w:rsidRDefault="00C45E9F" w:rsidP="00C45E9F">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8"/>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Програма навчальної дисципліни</w:t>
      </w:r>
    </w:p>
    <w:p w:rsidR="00C45E9F" w:rsidRPr="00C45E9F" w:rsidRDefault="00C45E9F" w:rsidP="00C45E9F">
      <w:pPr>
        <w:spacing w:after="0" w:line="240" w:lineRule="auto"/>
        <w:ind w:firstLine="709"/>
        <w:rPr>
          <w:rFonts w:ascii="Times New Roman" w:eastAsia="Times New Roman" w:hAnsi="Times New Roman" w:cs="Times New Roman"/>
          <w:sz w:val="24"/>
          <w:szCs w:val="24"/>
          <w:lang w:val="uk-UA" w:eastAsia="ru-RU"/>
        </w:rPr>
      </w:pPr>
    </w:p>
    <w:p w:rsidR="00C45E9F" w:rsidRPr="001B42F6" w:rsidRDefault="00C45E9F" w:rsidP="00C45E9F">
      <w:pPr>
        <w:spacing w:after="0" w:line="240" w:lineRule="auto"/>
        <w:ind w:firstLine="709"/>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БЛОК І</w:t>
      </w:r>
      <w:r w:rsidR="00B70A8B" w:rsidRPr="001B42F6">
        <w:rPr>
          <w:rFonts w:ascii="Times New Roman" w:eastAsia="Times New Roman" w:hAnsi="Times New Roman" w:cs="Times New Roman"/>
          <w:sz w:val="28"/>
          <w:szCs w:val="28"/>
          <w:lang w:val="uk-UA" w:eastAsia="ru-RU"/>
        </w:rPr>
        <w:t xml:space="preserve">. </w:t>
      </w:r>
      <w:proofErr w:type="spellStart"/>
      <w:r w:rsidR="00B70A8B" w:rsidRPr="001B42F6">
        <w:rPr>
          <w:rFonts w:ascii="Times New Roman" w:eastAsia="Times New Roman" w:hAnsi="Times New Roman" w:cs="Times New Roman"/>
          <w:b/>
          <w:sz w:val="28"/>
          <w:szCs w:val="28"/>
          <w:lang w:val="uk-UA" w:eastAsia="ru-RU"/>
        </w:rPr>
        <w:t>Об’ємометричні</w:t>
      </w:r>
      <w:proofErr w:type="spellEnd"/>
      <w:r w:rsidR="00B70A8B" w:rsidRPr="001B42F6">
        <w:rPr>
          <w:rFonts w:ascii="Times New Roman" w:eastAsia="Times New Roman" w:hAnsi="Times New Roman" w:cs="Times New Roman"/>
          <w:b/>
          <w:sz w:val="28"/>
          <w:szCs w:val="28"/>
          <w:lang w:val="uk-UA" w:eastAsia="ru-RU"/>
        </w:rPr>
        <w:t xml:space="preserve"> методи аналізу.</w:t>
      </w:r>
    </w:p>
    <w:p w:rsidR="00C45E9F" w:rsidRPr="001B42F6" w:rsidRDefault="00C45E9F" w:rsidP="00C45E9F">
      <w:pPr>
        <w:spacing w:after="0" w:line="240" w:lineRule="auto"/>
        <w:ind w:firstLine="709"/>
        <w:jc w:val="center"/>
        <w:rPr>
          <w:rFonts w:ascii="Times New Roman" w:eastAsia="Times New Roman" w:hAnsi="Times New Roman" w:cs="Times New Roman"/>
          <w:b/>
          <w:sz w:val="28"/>
          <w:szCs w:val="28"/>
          <w:lang w:val="uk-UA" w:eastAsia="ru-RU"/>
        </w:rPr>
      </w:pPr>
    </w:p>
    <w:p w:rsidR="00C45E9F" w:rsidRPr="001B42F6" w:rsidRDefault="00C45E9F" w:rsidP="00C45E9F">
      <w:p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1B42F6">
        <w:rPr>
          <w:rFonts w:ascii="Times New Roman" w:eastAsia="Times New Roman" w:hAnsi="Times New Roman" w:cs="Times New Roman"/>
          <w:b/>
          <w:bCs/>
          <w:spacing w:val="-8"/>
          <w:sz w:val="28"/>
          <w:szCs w:val="28"/>
          <w:lang w:val="uk-UA" w:eastAsia="ru-RU"/>
        </w:rPr>
        <w:t>Тема 1.</w:t>
      </w:r>
      <w:r w:rsidR="003F5903" w:rsidRPr="001B42F6">
        <w:rPr>
          <w:rFonts w:ascii="Times New Roman" w:eastAsia="Times New Roman" w:hAnsi="Times New Roman" w:cs="Times New Roman"/>
          <w:b/>
          <w:bCs/>
          <w:spacing w:val="-8"/>
          <w:sz w:val="28"/>
          <w:szCs w:val="28"/>
          <w:lang w:val="uk-UA" w:eastAsia="ru-RU"/>
        </w:rPr>
        <w:t xml:space="preserve"> </w:t>
      </w:r>
      <w:proofErr w:type="spellStart"/>
      <w:r w:rsidR="00B70A8B" w:rsidRPr="001B42F6">
        <w:rPr>
          <w:rFonts w:ascii="Times New Roman" w:eastAsia="Times New Roman" w:hAnsi="Times New Roman" w:cs="Times New Roman"/>
          <w:sz w:val="28"/>
          <w:szCs w:val="28"/>
          <w:lang w:val="uk-UA" w:eastAsia="ru-RU"/>
        </w:rPr>
        <w:t>Об’ємометричні</w:t>
      </w:r>
      <w:proofErr w:type="spellEnd"/>
      <w:r w:rsidR="00B70A8B" w:rsidRPr="001B42F6">
        <w:rPr>
          <w:rFonts w:ascii="Times New Roman" w:eastAsia="Times New Roman" w:hAnsi="Times New Roman" w:cs="Times New Roman"/>
          <w:sz w:val="28"/>
          <w:szCs w:val="28"/>
          <w:lang w:val="uk-UA" w:eastAsia="ru-RU"/>
        </w:rPr>
        <w:t xml:space="preserve"> методи аналізу.</w:t>
      </w:r>
    </w:p>
    <w:p w:rsidR="00B70A8B" w:rsidRPr="001B42F6" w:rsidRDefault="00B70A8B"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Методи кількісного аналізу, їх класифікація. </w:t>
      </w:r>
      <w:proofErr w:type="spellStart"/>
      <w:r w:rsidRPr="001B42F6">
        <w:rPr>
          <w:rFonts w:ascii="Times New Roman" w:eastAsia="Times New Roman" w:hAnsi="Times New Roman" w:cs="Times New Roman"/>
          <w:sz w:val="28"/>
          <w:szCs w:val="28"/>
          <w:lang w:val="uk-UA" w:eastAsia="ru-RU"/>
        </w:rPr>
        <w:t>Об’ємометричні</w:t>
      </w:r>
      <w:proofErr w:type="spellEnd"/>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методи аналізу (</w:t>
      </w:r>
      <w:proofErr w:type="spellStart"/>
      <w:r w:rsidRPr="001B42F6">
        <w:rPr>
          <w:rFonts w:ascii="Times New Roman" w:eastAsia="Times New Roman" w:hAnsi="Times New Roman" w:cs="Times New Roman"/>
          <w:sz w:val="28"/>
          <w:szCs w:val="28"/>
          <w:lang w:val="uk-UA" w:eastAsia="ru-RU"/>
        </w:rPr>
        <w:t>Титриметрія</w:t>
      </w:r>
      <w:proofErr w:type="spellEnd"/>
      <w:r w:rsidRPr="001B42F6">
        <w:rPr>
          <w:rFonts w:ascii="Times New Roman" w:eastAsia="Times New Roman" w:hAnsi="Times New Roman" w:cs="Times New Roman"/>
          <w:sz w:val="28"/>
          <w:szCs w:val="28"/>
          <w:lang w:val="uk-UA" w:eastAsia="ru-RU"/>
        </w:rPr>
        <w:t xml:space="preserve">). Класифікація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Основи методу нейтралізації. Криві титрування. Способи фіксації точки</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еквівалентності. Фундаментальні принципи застосування методу нейтралізації</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для слабких кислот і основ, </w:t>
      </w:r>
      <w:proofErr w:type="spellStart"/>
      <w:r w:rsidRPr="001B42F6">
        <w:rPr>
          <w:rFonts w:ascii="Times New Roman" w:eastAsia="Times New Roman" w:hAnsi="Times New Roman" w:cs="Times New Roman"/>
          <w:sz w:val="28"/>
          <w:szCs w:val="28"/>
          <w:lang w:val="uk-UA" w:eastAsia="ru-RU"/>
        </w:rPr>
        <w:t>амфолітів</w:t>
      </w:r>
      <w:proofErr w:type="spellEnd"/>
      <w:r w:rsidRPr="001B42F6">
        <w:rPr>
          <w:rFonts w:ascii="Times New Roman" w:eastAsia="Times New Roman" w:hAnsi="Times New Roman" w:cs="Times New Roman"/>
          <w:sz w:val="28"/>
          <w:szCs w:val="28"/>
          <w:lang w:val="uk-UA" w:eastAsia="ru-RU"/>
        </w:rPr>
        <w:t>. Стандарти, робочі розчини, теорія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кислотно-основних індикаторів. Помилки титрування. Комплексометрія.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Фундаментальні основи методу </w:t>
      </w:r>
      <w:proofErr w:type="spellStart"/>
      <w:r w:rsidRPr="001B42F6">
        <w:rPr>
          <w:rFonts w:ascii="Times New Roman" w:eastAsia="Times New Roman" w:hAnsi="Times New Roman" w:cs="Times New Roman"/>
          <w:sz w:val="28"/>
          <w:szCs w:val="28"/>
          <w:lang w:val="uk-UA" w:eastAsia="ru-RU"/>
        </w:rPr>
        <w:t>комплексонометричного</w:t>
      </w:r>
      <w:proofErr w:type="spellEnd"/>
      <w:r w:rsidRPr="001B42F6">
        <w:rPr>
          <w:rFonts w:ascii="Times New Roman" w:eastAsia="Times New Roman" w:hAnsi="Times New Roman" w:cs="Times New Roman"/>
          <w:sz w:val="28"/>
          <w:szCs w:val="28"/>
          <w:lang w:val="uk-UA" w:eastAsia="ru-RU"/>
        </w:rPr>
        <w:t xml:space="preserve"> титрування.</w:t>
      </w:r>
      <w:r w:rsidR="003F5903" w:rsidRPr="001B42F6">
        <w:rPr>
          <w:rFonts w:ascii="Times New Roman" w:eastAsia="Times New Roman" w:hAnsi="Times New Roman" w:cs="Times New Roman"/>
          <w:sz w:val="28"/>
          <w:szCs w:val="28"/>
          <w:lang w:val="uk-UA" w:eastAsia="ru-RU"/>
        </w:rPr>
        <w:t xml:space="preserve"> </w:t>
      </w:r>
      <w:proofErr w:type="spellStart"/>
      <w:r w:rsidRPr="001B42F6">
        <w:rPr>
          <w:rFonts w:ascii="Times New Roman" w:eastAsia="Times New Roman" w:hAnsi="Times New Roman" w:cs="Times New Roman"/>
          <w:sz w:val="28"/>
          <w:szCs w:val="28"/>
          <w:lang w:val="uk-UA" w:eastAsia="ru-RU"/>
        </w:rPr>
        <w:t>Металохромні</w:t>
      </w:r>
      <w:proofErr w:type="spellEnd"/>
      <w:r w:rsidRPr="001B42F6">
        <w:rPr>
          <w:rFonts w:ascii="Times New Roman" w:eastAsia="Times New Roman" w:hAnsi="Times New Roman" w:cs="Times New Roman"/>
          <w:sz w:val="28"/>
          <w:szCs w:val="28"/>
          <w:lang w:val="uk-UA" w:eastAsia="ru-RU"/>
        </w:rPr>
        <w:t xml:space="preserve"> індикатори.</w:t>
      </w:r>
    </w:p>
    <w:p w:rsidR="00B70A8B" w:rsidRPr="001B42F6" w:rsidRDefault="00B70A8B" w:rsidP="003F5903">
      <w:pPr>
        <w:spacing w:after="0" w:line="240" w:lineRule="auto"/>
        <w:ind w:firstLine="709"/>
        <w:jc w:val="both"/>
        <w:rPr>
          <w:rFonts w:ascii="Times New Roman" w:eastAsia="Times New Roman" w:hAnsi="Times New Roman" w:cs="Times New Roman"/>
          <w:i/>
          <w:sz w:val="28"/>
          <w:szCs w:val="28"/>
          <w:lang w:val="uk-UA" w:eastAsia="ru-RU"/>
        </w:rPr>
      </w:pPr>
    </w:p>
    <w:p w:rsidR="0036753A" w:rsidRDefault="00C45E9F"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Тема 2</w:t>
      </w:r>
      <w:r w:rsidR="003F5903" w:rsidRPr="001B42F6">
        <w:rPr>
          <w:rFonts w:ascii="Times New Roman" w:eastAsia="Times New Roman" w:hAnsi="Times New Roman" w:cs="Times New Roman"/>
          <w:b/>
          <w:sz w:val="28"/>
          <w:szCs w:val="28"/>
          <w:lang w:val="uk-UA" w:eastAsia="ru-RU"/>
        </w:rPr>
        <w:t>.</w:t>
      </w:r>
      <w:r w:rsidRPr="001B42F6">
        <w:rPr>
          <w:rFonts w:ascii="Times New Roman" w:eastAsia="Times New Roman" w:hAnsi="Times New Roman" w:cs="Times New Roman"/>
          <w:b/>
          <w:sz w:val="28"/>
          <w:szCs w:val="28"/>
          <w:lang w:val="uk-UA" w:eastAsia="ru-RU"/>
        </w:rPr>
        <w:t xml:space="preserve"> </w:t>
      </w:r>
      <w:r w:rsidR="00B70A8B" w:rsidRPr="001B42F6">
        <w:rPr>
          <w:rFonts w:ascii="Times New Roman" w:eastAsia="Times New Roman" w:hAnsi="Times New Roman" w:cs="Times New Roman"/>
          <w:sz w:val="28"/>
          <w:szCs w:val="28"/>
          <w:lang w:val="uk-UA" w:eastAsia="ru-RU"/>
        </w:rPr>
        <w:t>Методи осадження та окисно-відновного (</w:t>
      </w:r>
      <w:proofErr w:type="spellStart"/>
      <w:r w:rsidR="00B70A8B" w:rsidRPr="001B42F6">
        <w:rPr>
          <w:rFonts w:ascii="Times New Roman" w:eastAsia="Times New Roman" w:hAnsi="Times New Roman" w:cs="Times New Roman"/>
          <w:sz w:val="28"/>
          <w:szCs w:val="28"/>
          <w:lang w:val="uk-UA" w:eastAsia="ru-RU"/>
        </w:rPr>
        <w:t>редоксиметрія</w:t>
      </w:r>
      <w:proofErr w:type="spellEnd"/>
      <w:r w:rsidR="00B70A8B" w:rsidRPr="001B42F6">
        <w:rPr>
          <w:rFonts w:ascii="Times New Roman" w:eastAsia="Times New Roman" w:hAnsi="Times New Roman" w:cs="Times New Roman"/>
          <w:sz w:val="28"/>
          <w:szCs w:val="28"/>
          <w:lang w:val="uk-UA" w:eastAsia="ru-RU"/>
        </w:rPr>
        <w:t>) титрування.</w:t>
      </w:r>
    </w:p>
    <w:p w:rsidR="003F5903" w:rsidRPr="001B42F6" w:rsidRDefault="003F5903"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осадження і окиснення відновлення. Класифікація за типом </w:t>
      </w:r>
      <w:proofErr w:type="spellStart"/>
      <w:r w:rsidRPr="001B42F6">
        <w:rPr>
          <w:rFonts w:ascii="Times New Roman" w:eastAsia="Times New Roman" w:hAnsi="Times New Roman" w:cs="Times New Roman"/>
          <w:sz w:val="28"/>
          <w:szCs w:val="28"/>
          <w:lang w:val="uk-UA" w:eastAsia="ru-RU"/>
        </w:rPr>
        <w:t>титранта</w:t>
      </w:r>
      <w:proofErr w:type="spellEnd"/>
      <w:r w:rsidRPr="001B42F6">
        <w:rPr>
          <w:rFonts w:ascii="Times New Roman" w:eastAsia="Times New Roman" w:hAnsi="Times New Roman" w:cs="Times New Roman"/>
          <w:sz w:val="28"/>
          <w:szCs w:val="28"/>
          <w:lang w:val="uk-UA" w:eastAsia="ru-RU"/>
        </w:rPr>
        <w:t xml:space="preserve"> і способом фіксації точки еквівалентності. Помилки титрування в </w:t>
      </w:r>
      <w:proofErr w:type="spellStart"/>
      <w:r w:rsidRPr="001B42F6">
        <w:rPr>
          <w:rFonts w:ascii="Times New Roman" w:eastAsia="Times New Roman" w:hAnsi="Times New Roman" w:cs="Times New Roman"/>
          <w:sz w:val="28"/>
          <w:szCs w:val="28"/>
          <w:lang w:val="uk-UA" w:eastAsia="ru-RU"/>
        </w:rPr>
        <w:t>редоксиметрії</w:t>
      </w:r>
      <w:proofErr w:type="spellEnd"/>
      <w:r w:rsidRPr="001B42F6">
        <w:rPr>
          <w:rFonts w:ascii="Times New Roman" w:eastAsia="Times New Roman" w:hAnsi="Times New Roman" w:cs="Times New Roman"/>
          <w:sz w:val="28"/>
          <w:szCs w:val="28"/>
          <w:lang w:val="uk-UA" w:eastAsia="ru-RU"/>
        </w:rPr>
        <w:t xml:space="preserve">. Застосування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 в аналізі. Потенціометрія.</w:t>
      </w:r>
    </w:p>
    <w:p w:rsidR="00C45E9F" w:rsidRDefault="00C45E9F"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r w:rsidRPr="001B42F6">
        <w:rPr>
          <w:rFonts w:ascii="Times New Roman" w:eastAsia="Times New Roman" w:hAnsi="Times New Roman" w:cs="Times New Roman"/>
          <w:b/>
          <w:bCs/>
          <w:sz w:val="28"/>
          <w:szCs w:val="28"/>
          <w:lang w:val="uk-UA" w:eastAsia="ru-RU"/>
        </w:rPr>
        <w:lastRenderedPageBreak/>
        <w:t>БЛОК ІІ</w:t>
      </w:r>
      <w:r w:rsidR="00B70A8B" w:rsidRPr="001B42F6">
        <w:rPr>
          <w:rFonts w:ascii="Times New Roman" w:eastAsia="Times New Roman" w:hAnsi="Times New Roman" w:cs="Times New Roman"/>
          <w:b/>
          <w:bCs/>
          <w:sz w:val="28"/>
          <w:szCs w:val="28"/>
          <w:lang w:val="uk-UA" w:eastAsia="ru-RU"/>
        </w:rPr>
        <w:t>. Спектроскопічні методи аналізу</w:t>
      </w:r>
    </w:p>
    <w:p w:rsidR="00E71D52" w:rsidRPr="001B42F6" w:rsidRDefault="00E71D52"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p>
    <w:p w:rsidR="003F5903" w:rsidRPr="001B42F6" w:rsidRDefault="00C45E9F"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
          <w:spacing w:val="-8"/>
          <w:sz w:val="28"/>
          <w:szCs w:val="28"/>
          <w:lang w:val="uk-UA" w:eastAsia="ru-RU"/>
        </w:rPr>
        <w:t xml:space="preserve">Тема 3. </w:t>
      </w:r>
      <w:r w:rsidR="00B70A8B" w:rsidRPr="001B42F6">
        <w:rPr>
          <w:rFonts w:ascii="Times New Roman" w:eastAsia="Times New Roman" w:hAnsi="Times New Roman" w:cs="Times New Roman"/>
          <w:bCs/>
          <w:sz w:val="28"/>
          <w:szCs w:val="28"/>
          <w:lang w:val="uk-UA" w:eastAsia="ru-RU"/>
        </w:rPr>
        <w:t>Методи молекулярної спектроскопії.</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Cs/>
          <w:sz w:val="28"/>
          <w:szCs w:val="28"/>
          <w:lang w:val="uk-UA" w:eastAsia="ru-RU"/>
        </w:rPr>
        <w:t>Фундаментальні основи спектроскопічних методів аналізу. Молекулярна абсорбційна спектроскопія. Обладнання, межі аналітичного застосування. Фундаментальні основи методу молекулярної емісійної спектроскопії (люмінесцентний аналіз). Особливості вимірювання емісії, області застосування в аналізі.</w:t>
      </w:r>
    </w:p>
    <w:p w:rsidR="001B42F6" w:rsidRDefault="001B42F6" w:rsidP="003F5903">
      <w:pPr>
        <w:keepNext/>
        <w:spacing w:after="0" w:line="240" w:lineRule="auto"/>
        <w:ind w:firstLine="709"/>
        <w:jc w:val="both"/>
        <w:outlineLvl w:val="2"/>
        <w:rPr>
          <w:rFonts w:ascii="Times New Roman" w:eastAsia="Times New Roman" w:hAnsi="Times New Roman" w:cs="Times New Roman"/>
          <w:b/>
          <w:spacing w:val="-8"/>
          <w:sz w:val="28"/>
          <w:szCs w:val="28"/>
          <w:lang w:val="uk-UA" w:eastAsia="ru-RU"/>
        </w:rPr>
      </w:pPr>
    </w:p>
    <w:p w:rsidR="003F5903" w:rsidRPr="001B42F6" w:rsidRDefault="001B42F6"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
          <w:spacing w:val="-8"/>
          <w:sz w:val="28"/>
          <w:szCs w:val="28"/>
          <w:lang w:val="uk-UA" w:eastAsia="ru-RU"/>
        </w:rPr>
        <w:t xml:space="preserve">Тема 4. </w:t>
      </w:r>
      <w:r w:rsidR="00B70A8B" w:rsidRPr="001B42F6">
        <w:rPr>
          <w:rFonts w:ascii="Times New Roman" w:eastAsia="Times New Roman" w:hAnsi="Times New Roman" w:cs="Times New Roman"/>
          <w:bCs/>
          <w:sz w:val="28"/>
          <w:szCs w:val="28"/>
          <w:lang w:val="uk-UA" w:eastAsia="ru-RU"/>
        </w:rPr>
        <w:t>Методи атомної спектроскопії</w:t>
      </w:r>
      <w:r w:rsidR="003F5903" w:rsidRPr="001B42F6">
        <w:rPr>
          <w:rFonts w:ascii="Times New Roman" w:eastAsia="Times New Roman" w:hAnsi="Times New Roman" w:cs="Times New Roman"/>
          <w:bCs/>
          <w:sz w:val="28"/>
          <w:szCs w:val="28"/>
          <w:lang w:val="uk-UA" w:eastAsia="ru-RU"/>
        </w:rPr>
        <w:t>.</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атомної спектроскопії (ААС). Атомно-абсорбційна спектрометрія. Класифікація. Способи </w:t>
      </w:r>
      <w:proofErr w:type="spellStart"/>
      <w:r w:rsidRPr="001B42F6">
        <w:rPr>
          <w:rFonts w:ascii="Times New Roman" w:eastAsia="Times New Roman" w:hAnsi="Times New Roman" w:cs="Times New Roman"/>
          <w:sz w:val="28"/>
          <w:szCs w:val="28"/>
          <w:lang w:val="uk-UA" w:eastAsia="ru-RU"/>
        </w:rPr>
        <w:t>атомізації</w:t>
      </w:r>
      <w:proofErr w:type="spellEnd"/>
      <w:r w:rsidRPr="001B42F6">
        <w:rPr>
          <w:rFonts w:ascii="Times New Roman" w:eastAsia="Times New Roman" w:hAnsi="Times New Roman" w:cs="Times New Roman"/>
          <w:sz w:val="28"/>
          <w:szCs w:val="28"/>
          <w:lang w:val="uk-UA" w:eastAsia="ru-RU"/>
        </w:rPr>
        <w:t xml:space="preserve"> проби. Полум’яний й електротермічний варіанти ААС. Межі застосування. Основи атомно-емісійної спектроскопії (АЕС). Полум’яна фотометрія, АЕС з </w:t>
      </w:r>
      <w:proofErr w:type="spellStart"/>
      <w:r w:rsidRPr="001B42F6">
        <w:rPr>
          <w:rFonts w:ascii="Times New Roman" w:eastAsia="Times New Roman" w:hAnsi="Times New Roman" w:cs="Times New Roman"/>
          <w:sz w:val="28"/>
          <w:szCs w:val="28"/>
          <w:lang w:val="uk-UA" w:eastAsia="ru-RU"/>
        </w:rPr>
        <w:t>індуктивно</w:t>
      </w:r>
      <w:proofErr w:type="spellEnd"/>
      <w:r w:rsidRPr="001B42F6">
        <w:rPr>
          <w:rFonts w:ascii="Times New Roman" w:eastAsia="Times New Roman" w:hAnsi="Times New Roman" w:cs="Times New Roman"/>
          <w:sz w:val="28"/>
          <w:szCs w:val="28"/>
          <w:lang w:val="uk-UA" w:eastAsia="ru-RU"/>
        </w:rPr>
        <w:t xml:space="preserve"> зв’язаною плазмою. </w:t>
      </w:r>
      <w:proofErr w:type="spellStart"/>
      <w:r w:rsidRPr="001B42F6">
        <w:rPr>
          <w:rFonts w:ascii="Times New Roman" w:eastAsia="Times New Roman" w:hAnsi="Times New Roman" w:cs="Times New Roman"/>
          <w:spacing w:val="-8"/>
          <w:sz w:val="28"/>
          <w:szCs w:val="28"/>
          <w:lang w:val="uk-UA" w:eastAsia="ru-RU"/>
        </w:rPr>
        <w:t>Рентгенофлуоресцентний</w:t>
      </w:r>
      <w:proofErr w:type="spellEnd"/>
      <w:r w:rsidRPr="001B42F6">
        <w:rPr>
          <w:rFonts w:ascii="Times New Roman" w:eastAsia="Times New Roman" w:hAnsi="Times New Roman" w:cs="Times New Roman"/>
          <w:spacing w:val="-8"/>
          <w:sz w:val="28"/>
          <w:szCs w:val="28"/>
          <w:lang w:val="uk-UA" w:eastAsia="ru-RU"/>
        </w:rPr>
        <w:t xml:space="preserve"> аналіз</w:t>
      </w:r>
    </w:p>
    <w:p w:rsidR="00C45E9F" w:rsidRPr="001B42F6" w:rsidRDefault="00C45E9F" w:rsidP="003F5903">
      <w:pPr>
        <w:spacing w:after="0" w:line="240" w:lineRule="auto"/>
        <w:ind w:firstLine="709"/>
        <w:contextualSpacing/>
        <w:rPr>
          <w:rFonts w:ascii="Times New Roman" w:eastAsia="Times New Roman" w:hAnsi="Times New Roman" w:cs="Times New Roman"/>
          <w:b/>
          <w:bCs/>
          <w:color w:val="FF0000"/>
          <w:sz w:val="28"/>
          <w:szCs w:val="28"/>
          <w:lang w:val="uk-UA" w:eastAsia="ru-RU"/>
        </w:rPr>
      </w:pPr>
    </w:p>
    <w:p w:rsidR="00C45E9F" w:rsidRPr="00C45E9F" w:rsidRDefault="00C45E9F" w:rsidP="00C45E9F">
      <w:pPr>
        <w:numPr>
          <w:ilvl w:val="0"/>
          <w:numId w:val="9"/>
        </w:numPr>
        <w:tabs>
          <w:tab w:val="left" w:pos="1134"/>
        </w:tabs>
        <w:spacing w:after="0" w:line="240" w:lineRule="auto"/>
        <w:ind w:firstLine="709"/>
        <w:contextualSpacing/>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Структура навчальної дисципліни</w:t>
      </w:r>
    </w:p>
    <w:p w:rsidR="00C45E9F" w:rsidRPr="00C45E9F" w:rsidRDefault="00C45E9F" w:rsidP="00C45E9F">
      <w:pPr>
        <w:spacing w:after="0" w:line="240" w:lineRule="auto"/>
        <w:ind w:firstLine="567"/>
        <w:jc w:val="right"/>
        <w:rPr>
          <w:rFonts w:ascii="Times New Roman" w:eastAsia="Times New Roman" w:hAnsi="Times New Roman" w:cs="Times New Roman"/>
          <w:b/>
          <w:bCs/>
          <w:color w:val="FF0000"/>
          <w:sz w:val="24"/>
          <w:szCs w:val="24"/>
          <w:lang w:val="uk-UA" w:eastAsia="ru-RU"/>
        </w:rPr>
      </w:pPr>
      <w:r w:rsidRPr="00C45E9F">
        <w:rPr>
          <w:rFonts w:ascii="Times New Roman" w:eastAsia="Times New Roman" w:hAnsi="Times New Roman" w:cs="Times New Roman"/>
          <w:sz w:val="24"/>
          <w:szCs w:val="24"/>
          <w:lang w:val="uk-UA" w:eastAsia="ru-RU"/>
        </w:rPr>
        <w:t>Таблиця 2.</w:t>
      </w:r>
    </w:p>
    <w:p w:rsidR="00C45E9F" w:rsidRPr="00C45E9F" w:rsidRDefault="00C45E9F" w:rsidP="00C45E9F">
      <w:pPr>
        <w:spacing w:after="0" w:line="240" w:lineRule="auto"/>
        <w:jc w:val="center"/>
        <w:rPr>
          <w:rFonts w:ascii="Times New Roman" w:eastAsia="Times New Roman" w:hAnsi="Times New Roman" w:cs="Times New Roman"/>
          <w:b/>
          <w:bCs/>
          <w:sz w:val="24"/>
          <w:szCs w:val="28"/>
          <w:lang w:val="uk-UA" w:eastAsia="ru-RU"/>
        </w:rPr>
      </w:pP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915"/>
        <w:gridCol w:w="449"/>
        <w:gridCol w:w="345"/>
        <w:gridCol w:w="565"/>
        <w:gridCol w:w="534"/>
        <w:gridCol w:w="564"/>
        <w:gridCol w:w="916"/>
        <w:gridCol w:w="336"/>
        <w:gridCol w:w="456"/>
        <w:gridCol w:w="566"/>
        <w:gridCol w:w="534"/>
        <w:gridCol w:w="569"/>
      </w:tblGrid>
      <w:tr w:rsidR="00C45E9F" w:rsidRPr="00C45E9F" w:rsidTr="00540572">
        <w:trPr>
          <w:cantSplit/>
        </w:trPr>
        <w:tc>
          <w:tcPr>
            <w:tcW w:w="1219"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Назви змістових модулів і тем</w:t>
            </w:r>
            <w:r w:rsidRPr="00C45E9F">
              <w:rPr>
                <w:rFonts w:ascii="Times New Roman" w:eastAsia="Times New Roman" w:hAnsi="Times New Roman" w:cs="Times New Roman"/>
                <w:b/>
                <w:sz w:val="24"/>
                <w:szCs w:val="24"/>
                <w:vertAlign w:val="superscript"/>
                <w:lang w:val="uk-UA" w:eastAsia="ru-RU"/>
              </w:rPr>
              <w:t>*</w:t>
            </w:r>
          </w:p>
        </w:tc>
        <w:tc>
          <w:tcPr>
            <w:tcW w:w="3781" w:type="pct"/>
            <w:gridSpan w:val="12"/>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 годин</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9"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денна форма</w:t>
            </w:r>
          </w:p>
        </w:tc>
        <w:tc>
          <w:tcPr>
            <w:tcW w:w="1892"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Заочна форма</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7"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9"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2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6"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r>
      <w:tr w:rsidR="00C45E9F" w:rsidRPr="00C45E9F" w:rsidTr="00540572">
        <w:tc>
          <w:tcPr>
            <w:tcW w:w="12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2</w:t>
            </w:r>
          </w:p>
        </w:tc>
        <w:tc>
          <w:tcPr>
            <w:tcW w:w="252"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3</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4</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5</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6</w:t>
            </w:r>
          </w:p>
        </w:tc>
        <w:tc>
          <w:tcPr>
            <w:tcW w:w="316"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7</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8</w:t>
            </w:r>
          </w:p>
        </w:tc>
        <w:tc>
          <w:tcPr>
            <w:tcW w:w="188"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9</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10</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11</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12</w:t>
            </w:r>
          </w:p>
        </w:tc>
        <w:tc>
          <w:tcPr>
            <w:tcW w:w="3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13</w:t>
            </w:r>
          </w:p>
        </w:tc>
      </w:tr>
      <w:tr w:rsidR="00C45E9F" w:rsidRPr="00C45E9F" w:rsidTr="00C45E9F">
        <w:trPr>
          <w:cantSplit/>
        </w:trPr>
        <w:tc>
          <w:tcPr>
            <w:tcW w:w="5000" w:type="pct"/>
            <w:gridSpan w:val="13"/>
          </w:tcPr>
          <w:p w:rsidR="00C45E9F" w:rsidRPr="00C45E9F" w:rsidRDefault="00C45E9F" w:rsidP="00C45E9F">
            <w:pPr>
              <w:spacing w:after="0" w:line="240" w:lineRule="auto"/>
              <w:jc w:val="center"/>
              <w:rPr>
                <w:rFonts w:ascii="Times New Roman" w:eastAsia="Times New Roman" w:hAnsi="Times New Roman" w:cs="Times New Roman"/>
                <w:b/>
                <w:bCs/>
                <w:sz w:val="24"/>
                <w:szCs w:val="24"/>
                <w:lang w:val="en-US"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БЛОК І</w:t>
            </w:r>
            <w:r w:rsidRPr="00540572">
              <w:rPr>
                <w:rFonts w:ascii="Times New Roman" w:eastAsia="Times New Roman" w:hAnsi="Times New Roman" w:cs="Times New Roman"/>
                <w:sz w:val="24"/>
                <w:szCs w:val="24"/>
                <w:lang w:val="uk-UA" w:eastAsia="ru-RU"/>
              </w:rPr>
              <w:t xml:space="preserve">. </w:t>
            </w:r>
            <w:proofErr w:type="spellStart"/>
            <w:r w:rsidR="00540572" w:rsidRPr="00540572">
              <w:rPr>
                <w:rFonts w:ascii="Times New Roman" w:eastAsia="Times New Roman" w:hAnsi="Times New Roman" w:cs="Times New Roman"/>
                <w:b/>
                <w:sz w:val="24"/>
                <w:szCs w:val="24"/>
                <w:lang w:val="uk-UA" w:eastAsia="ru-RU"/>
              </w:rPr>
              <w:t>Об’ємометричні</w:t>
            </w:r>
            <w:proofErr w:type="spellEnd"/>
            <w:r w:rsidR="00540572" w:rsidRPr="00540572">
              <w:rPr>
                <w:rFonts w:ascii="Times New Roman" w:eastAsia="Times New Roman" w:hAnsi="Times New Roman" w:cs="Times New Roman"/>
                <w:b/>
                <w:sz w:val="24"/>
                <w:szCs w:val="24"/>
                <w:lang w:val="uk-UA" w:eastAsia="ru-RU"/>
              </w:rPr>
              <w:t xml:space="preserve">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 xml:space="preserve">Тема 1. </w:t>
            </w:r>
            <w:proofErr w:type="spellStart"/>
            <w:r w:rsidR="00540572" w:rsidRPr="00540572">
              <w:rPr>
                <w:rFonts w:ascii="Times New Roman" w:eastAsia="Times New Roman" w:hAnsi="Times New Roman" w:cs="Times New Roman"/>
                <w:sz w:val="24"/>
                <w:szCs w:val="24"/>
                <w:lang w:val="uk-UA" w:eastAsia="ru-RU"/>
              </w:rPr>
              <w:t>Об’ємометричні</w:t>
            </w:r>
            <w:proofErr w:type="spellEnd"/>
            <w:r w:rsidR="00540572" w:rsidRPr="00540572">
              <w:rPr>
                <w:rFonts w:ascii="Times New Roman" w:eastAsia="Times New Roman" w:hAnsi="Times New Roman" w:cs="Times New Roman"/>
                <w:sz w:val="24"/>
                <w:szCs w:val="24"/>
                <w:lang w:val="uk-UA" w:eastAsia="ru-RU"/>
              </w:rPr>
              <w:t xml:space="preserve"> методи аналізу</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 2.</w:t>
            </w:r>
            <w:r w:rsidR="00540572" w:rsidRPr="00540572">
              <w:rPr>
                <w:rFonts w:ascii="Times New Roman" w:eastAsia="Times New Roman" w:hAnsi="Times New Roman" w:cs="Times New Roman"/>
                <w:b/>
                <w:sz w:val="24"/>
                <w:szCs w:val="24"/>
                <w:lang w:val="uk-UA" w:eastAsia="ru-RU"/>
              </w:rPr>
              <w:t xml:space="preserve"> </w:t>
            </w:r>
            <w:r w:rsidR="00540572" w:rsidRPr="00540572">
              <w:rPr>
                <w:rFonts w:ascii="Times New Roman" w:eastAsia="Times New Roman" w:hAnsi="Times New Roman" w:cs="Times New Roman"/>
                <w:sz w:val="24"/>
                <w:szCs w:val="24"/>
                <w:lang w:val="uk-UA" w:eastAsia="ru-RU"/>
              </w:rPr>
              <w:t>Методи осадження та окисно-відновного (</w:t>
            </w:r>
            <w:proofErr w:type="spellStart"/>
            <w:r w:rsidR="00540572" w:rsidRPr="00540572">
              <w:rPr>
                <w:rFonts w:ascii="Times New Roman" w:eastAsia="Times New Roman" w:hAnsi="Times New Roman" w:cs="Times New Roman"/>
                <w:sz w:val="24"/>
                <w:szCs w:val="24"/>
                <w:lang w:val="uk-UA" w:eastAsia="ru-RU"/>
              </w:rPr>
              <w:t>редоксиметрія</w:t>
            </w:r>
            <w:proofErr w:type="spellEnd"/>
            <w:r w:rsidR="00540572" w:rsidRPr="00540572">
              <w:rPr>
                <w:rFonts w:ascii="Times New Roman" w:eastAsia="Times New Roman" w:hAnsi="Times New Roman" w:cs="Times New Roman"/>
                <w:sz w:val="24"/>
                <w:szCs w:val="24"/>
                <w:lang w:val="uk-UA" w:eastAsia="ru-RU"/>
              </w:rPr>
              <w:t>) титрування</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38</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 xml:space="preserve">БЛОК ІІ. </w:t>
            </w:r>
            <w:r w:rsidR="00540572" w:rsidRPr="00540572">
              <w:rPr>
                <w:rFonts w:ascii="Times New Roman" w:eastAsia="Times New Roman" w:hAnsi="Times New Roman" w:cs="Times New Roman"/>
                <w:b/>
                <w:bCs/>
                <w:sz w:val="24"/>
                <w:szCs w:val="24"/>
                <w:lang w:val="uk-UA" w:eastAsia="ru-RU"/>
              </w:rPr>
              <w:t>Спектроскопічні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3. </w:t>
            </w:r>
            <w:r w:rsidR="00540572" w:rsidRPr="00540572">
              <w:rPr>
                <w:rFonts w:ascii="Times New Roman" w:eastAsia="Times New Roman" w:hAnsi="Times New Roman" w:cs="Times New Roman"/>
                <w:bCs/>
                <w:sz w:val="24"/>
                <w:szCs w:val="24"/>
                <w:lang w:val="uk-UA" w:eastAsia="ru-RU"/>
              </w:rPr>
              <w:t>Методи молекулярної спектроскопії</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540572" w:rsidRPr="00C45E9F" w:rsidTr="00540572">
        <w:tc>
          <w:tcPr>
            <w:tcW w:w="1219" w:type="pct"/>
          </w:tcPr>
          <w:p w:rsidR="00540572" w:rsidRPr="00540572" w:rsidRDefault="00540572" w:rsidP="00C45E9F">
            <w:pPr>
              <w:spacing w:after="0" w:line="240" w:lineRule="auto"/>
              <w:rPr>
                <w:rFonts w:ascii="Times New Roman" w:eastAsia="Times New Roman" w:hAnsi="Times New Roman" w:cs="Times New Roman"/>
                <w:bCs/>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4. </w:t>
            </w:r>
            <w:r w:rsidRPr="00540572">
              <w:rPr>
                <w:rFonts w:ascii="Times New Roman" w:eastAsia="Times New Roman" w:hAnsi="Times New Roman" w:cs="Times New Roman"/>
                <w:bCs/>
                <w:sz w:val="24"/>
                <w:szCs w:val="24"/>
                <w:lang w:val="uk-UA" w:eastAsia="ru-RU"/>
              </w:rPr>
              <w:t>Методи атомної спектроскопії</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2" w:type="pct"/>
          </w:tcPr>
          <w:p w:rsidR="00540572"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6" w:type="pct"/>
          </w:tcPr>
          <w:p w:rsidR="00540572"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188"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5"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Разом </w:t>
            </w:r>
            <w:r w:rsidR="00C45E9F" w:rsidRPr="00540572">
              <w:rPr>
                <w:rFonts w:ascii="Times New Roman" w:eastAsia="Times New Roman" w:hAnsi="Times New Roman" w:cs="Times New Roman"/>
                <w:bCs/>
                <w:sz w:val="24"/>
                <w:szCs w:val="24"/>
                <w:lang w:val="uk-UA" w:eastAsia="ru-RU"/>
              </w:rPr>
              <w:t>ІІ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38</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rPr>
          <w:trHeight w:val="292"/>
        </w:trPr>
        <w:tc>
          <w:tcPr>
            <w:tcW w:w="1219" w:type="pct"/>
          </w:tcPr>
          <w:p w:rsidR="00C45E9F" w:rsidRPr="00540572" w:rsidRDefault="00C45E9F" w:rsidP="00540572">
            <w:pPr>
              <w:keepNext/>
              <w:spacing w:after="0" w:line="240" w:lineRule="auto"/>
              <w:outlineLvl w:val="3"/>
              <w:rPr>
                <w:rFonts w:ascii="Times New Roman" w:eastAsia="Times New Roman" w:hAnsi="Times New Roman" w:cs="Times New Roman"/>
                <w:b/>
                <w:bCs/>
                <w:sz w:val="24"/>
                <w:szCs w:val="24"/>
                <w:lang w:eastAsia="ru-RU"/>
              </w:rPr>
            </w:pPr>
            <w:proofErr w:type="spellStart"/>
            <w:r w:rsidRPr="00540572">
              <w:rPr>
                <w:rFonts w:ascii="Times New Roman" w:eastAsia="Times New Roman" w:hAnsi="Times New Roman" w:cs="Times New Roman"/>
                <w:b/>
                <w:bCs/>
                <w:sz w:val="24"/>
                <w:szCs w:val="24"/>
                <w:lang w:eastAsia="ru-RU"/>
              </w:rPr>
              <w:t>Усього</w:t>
            </w:r>
            <w:proofErr w:type="spellEnd"/>
            <w:r w:rsidRPr="00540572">
              <w:rPr>
                <w:rFonts w:ascii="Times New Roman" w:eastAsia="Times New Roman" w:hAnsi="Times New Roman" w:cs="Times New Roman"/>
                <w:b/>
                <w:bCs/>
                <w:sz w:val="24"/>
                <w:szCs w:val="24"/>
                <w:lang w:eastAsia="ru-RU"/>
              </w:rPr>
              <w:t xml:space="preserve"> годин</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3"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E84ED9"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bl>
    <w:p w:rsidR="00C45E9F" w:rsidRPr="00C45E9F" w:rsidRDefault="00C45E9F" w:rsidP="00C45E9F">
      <w:pPr>
        <w:spacing w:after="0" w:line="240" w:lineRule="auto"/>
        <w:ind w:left="927"/>
        <w:jc w:val="both"/>
        <w:rPr>
          <w:rFonts w:ascii="Times New Roman" w:eastAsia="Times New Roman" w:hAnsi="Times New Roman" w:cs="Times New Roman"/>
          <w:sz w:val="24"/>
          <w:szCs w:val="28"/>
          <w:lang w:val="uk-UA" w:eastAsia="ru-RU"/>
        </w:rPr>
      </w:pPr>
    </w:p>
    <w:p w:rsidR="00E9081C" w:rsidRDefault="00E9081C"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E71D52" w:rsidRDefault="00E71D52"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E71D52" w:rsidRDefault="00E71D52"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C45E9F" w:rsidRPr="00C45E9F" w:rsidRDefault="00C45E9F"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bookmarkStart w:id="0" w:name="_GoBack"/>
      <w:bookmarkEnd w:id="0"/>
      <w:r w:rsidRPr="00C45E9F">
        <w:rPr>
          <w:rFonts w:ascii="Times New Roman" w:eastAsia="Times New Roman" w:hAnsi="Times New Roman" w:cs="Times New Roman"/>
          <w:b/>
          <w:sz w:val="28"/>
          <w:szCs w:val="28"/>
          <w:lang w:val="uk-UA" w:eastAsia="ru-RU"/>
        </w:rPr>
        <w:lastRenderedPageBreak/>
        <w:t>9. Теми лекцій</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3.</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102"/>
        <w:gridCol w:w="1585"/>
      </w:tblGrid>
      <w:tr w:rsidR="00C45E9F" w:rsidRPr="00C45E9F" w:rsidTr="00766A58">
        <w:tc>
          <w:tcPr>
            <w:tcW w:w="352" w:type="pct"/>
          </w:tcPr>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w:t>
            </w:r>
          </w:p>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з/п</w:t>
            </w:r>
          </w:p>
        </w:tc>
        <w:tc>
          <w:tcPr>
            <w:tcW w:w="3800"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Назва теми лекції та питання, що вивчаються</w:t>
            </w:r>
          </w:p>
        </w:tc>
        <w:tc>
          <w:tcPr>
            <w:tcW w:w="84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годин</w:t>
            </w:r>
          </w:p>
        </w:tc>
      </w:tr>
      <w:tr w:rsidR="00C45E9F" w:rsidRPr="00766A58"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1</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Методи кількісного аналізу, їх класифікація.</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 xml:space="preserve">). </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Основи методу нейтралізації.</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Криві титрування.</w:t>
            </w:r>
          </w:p>
          <w:p w:rsidR="00766A58" w:rsidRPr="00C45E9F"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66A58" w:rsidRPr="00C45E9F" w:rsidTr="00766A58">
        <w:tc>
          <w:tcPr>
            <w:tcW w:w="352" w:type="pct"/>
          </w:tcPr>
          <w:p w:rsidR="00766A58" w:rsidRPr="00C45E9F" w:rsidRDefault="00766A58"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800" w:type="pct"/>
          </w:tcPr>
          <w:p w:rsidR="00766A58"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основи методів осадження і окиснення</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відновлення</w:t>
            </w:r>
            <w:r>
              <w:rPr>
                <w:rFonts w:ascii="Times New Roman" w:eastAsia="Times New Roman" w:hAnsi="Times New Roman" w:cs="Times New Roman"/>
                <w:sz w:val="24"/>
                <w:szCs w:val="24"/>
                <w:lang w:val="uk-UA" w:eastAsia="ru-RU"/>
              </w:rPr>
              <w:t>.</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Класифікація за типом </w:t>
            </w:r>
            <w:proofErr w:type="spellStart"/>
            <w:r w:rsidRPr="007E21CB">
              <w:rPr>
                <w:rFonts w:ascii="Times New Roman" w:eastAsia="Times New Roman" w:hAnsi="Times New Roman" w:cs="Times New Roman"/>
                <w:sz w:val="24"/>
                <w:szCs w:val="24"/>
                <w:lang w:val="uk-UA" w:eastAsia="ru-RU"/>
              </w:rPr>
              <w:t>титранта</w:t>
            </w:r>
            <w:proofErr w:type="spellEnd"/>
            <w:r w:rsidRPr="007E21CB">
              <w:rPr>
                <w:rFonts w:ascii="Times New Roman" w:eastAsia="Times New Roman" w:hAnsi="Times New Roman" w:cs="Times New Roman"/>
                <w:sz w:val="24"/>
                <w:szCs w:val="24"/>
                <w:lang w:val="uk-UA" w:eastAsia="ru-RU"/>
              </w:rPr>
              <w:t xml:space="preserve"> і способом фіксації точки</w:t>
            </w:r>
            <w:r>
              <w:rPr>
                <w:rFonts w:ascii="Times New Roman" w:eastAsia="Times New Roman" w:hAnsi="Times New Roman" w:cs="Times New Roman"/>
                <w:sz w:val="24"/>
                <w:szCs w:val="24"/>
                <w:lang w:val="uk-UA" w:eastAsia="ru-RU"/>
              </w:rPr>
              <w:t xml:space="preserve"> еквівалентності.</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Помилки титрування в </w:t>
            </w:r>
            <w:proofErr w:type="spellStart"/>
            <w:r w:rsidRPr="007E21CB">
              <w:rPr>
                <w:rFonts w:ascii="Times New Roman" w:eastAsia="Times New Roman" w:hAnsi="Times New Roman" w:cs="Times New Roman"/>
                <w:sz w:val="24"/>
                <w:szCs w:val="24"/>
                <w:lang w:val="uk-UA" w:eastAsia="ru-RU"/>
              </w:rPr>
              <w:t>редоксиметрії</w:t>
            </w:r>
            <w:proofErr w:type="spellEnd"/>
            <w:r w:rsidRPr="007E21CB">
              <w:rPr>
                <w:rFonts w:ascii="Times New Roman" w:eastAsia="Times New Roman" w:hAnsi="Times New Roman" w:cs="Times New Roman"/>
                <w:sz w:val="24"/>
                <w:szCs w:val="24"/>
                <w:lang w:val="uk-UA" w:eastAsia="ru-RU"/>
              </w:rPr>
              <w:t xml:space="preserve">. </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Застосування</w:t>
            </w:r>
            <w:r>
              <w:rPr>
                <w:rFonts w:ascii="Times New Roman" w:eastAsia="Times New Roman" w:hAnsi="Times New Roman" w:cs="Times New Roman"/>
                <w:sz w:val="24"/>
                <w:szCs w:val="24"/>
                <w:lang w:val="uk-UA" w:eastAsia="ru-RU"/>
              </w:rPr>
              <w:t xml:space="preserve"> </w:t>
            </w:r>
            <w:proofErr w:type="spellStart"/>
            <w:r w:rsidRPr="007E21CB">
              <w:rPr>
                <w:rFonts w:ascii="Times New Roman" w:eastAsia="Times New Roman" w:hAnsi="Times New Roman" w:cs="Times New Roman"/>
                <w:sz w:val="24"/>
                <w:szCs w:val="24"/>
                <w:lang w:val="uk-UA" w:eastAsia="ru-RU"/>
              </w:rPr>
              <w:t>титриметричних</w:t>
            </w:r>
            <w:proofErr w:type="spellEnd"/>
            <w:r w:rsidRPr="007E21CB">
              <w:rPr>
                <w:rFonts w:ascii="Times New Roman" w:eastAsia="Times New Roman" w:hAnsi="Times New Roman" w:cs="Times New Roman"/>
                <w:sz w:val="24"/>
                <w:szCs w:val="24"/>
                <w:lang w:val="uk-UA" w:eastAsia="ru-RU"/>
              </w:rPr>
              <w:t xml:space="preserve"> методів в аналізі.</w:t>
            </w:r>
          </w:p>
          <w:p w:rsidR="007E21CB" w:rsidRP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7E21CB">
              <w:rPr>
                <w:rFonts w:ascii="Times New Roman" w:eastAsia="Times New Roman" w:hAnsi="Times New Roman" w:cs="Times New Roman"/>
                <w:sz w:val="24"/>
                <w:szCs w:val="24"/>
                <w:lang w:val="uk-UA" w:eastAsia="ru-RU"/>
              </w:rPr>
              <w:t>отенціоме</w:t>
            </w:r>
            <w:r>
              <w:rPr>
                <w:rFonts w:ascii="Times New Roman" w:eastAsia="Times New Roman" w:hAnsi="Times New Roman" w:cs="Times New Roman"/>
                <w:sz w:val="24"/>
                <w:szCs w:val="24"/>
                <w:lang w:val="uk-UA" w:eastAsia="ru-RU"/>
              </w:rPr>
              <w:t>трія</w:t>
            </w:r>
            <w:r w:rsidRPr="007E21CB">
              <w:rPr>
                <w:rFonts w:ascii="Times New Roman" w:eastAsia="Times New Roman" w:hAnsi="Times New Roman" w:cs="Times New Roman"/>
                <w:sz w:val="24"/>
                <w:szCs w:val="24"/>
                <w:lang w:val="uk-UA" w:eastAsia="ru-RU"/>
              </w:rPr>
              <w:t>.</w:t>
            </w:r>
          </w:p>
        </w:tc>
        <w:tc>
          <w:tcPr>
            <w:tcW w:w="848" w:type="pct"/>
          </w:tcPr>
          <w:p w:rsidR="00766A58"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спектроскопічних методів аналізу</w:t>
            </w:r>
            <w:r>
              <w:rPr>
                <w:rFonts w:ascii="Times New Roman" w:eastAsia="Times New Roman" w:hAnsi="Times New Roman" w:cs="Times New Roman"/>
                <w:sz w:val="24"/>
                <w:szCs w:val="24"/>
                <w:lang w:val="uk-UA" w:eastAsia="ru-RU"/>
              </w:rPr>
              <w:t>.</w:t>
            </w:r>
          </w:p>
          <w:p w:rsidR="001B42F6"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Молекулярна абсорбційна спектроскопія.</w:t>
            </w:r>
          </w:p>
          <w:p w:rsidR="001B42F6" w:rsidRPr="00766A58"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Обладнання, межі аналітичного</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методів атомної спектроскопії (ААС).</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Атомно-абсорбційна спектрометрія. </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Класифікація.</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Способи </w:t>
            </w:r>
            <w:proofErr w:type="spellStart"/>
            <w:r w:rsidRPr="001B42F6">
              <w:rPr>
                <w:rFonts w:ascii="Times New Roman" w:eastAsia="Times New Roman" w:hAnsi="Times New Roman" w:cs="Times New Roman"/>
                <w:sz w:val="24"/>
                <w:szCs w:val="24"/>
                <w:lang w:val="uk-UA" w:eastAsia="ru-RU"/>
              </w:rPr>
              <w:t>атомізації</w:t>
            </w:r>
            <w:proofErr w:type="spellEnd"/>
            <w:r>
              <w:rPr>
                <w:rFonts w:ascii="Times New Roman" w:eastAsia="Times New Roman" w:hAnsi="Times New Roman" w:cs="Times New Roman"/>
                <w:sz w:val="24"/>
                <w:szCs w:val="24"/>
                <w:lang w:val="uk-UA" w:eastAsia="ru-RU"/>
              </w:rPr>
              <w:t xml:space="preserve"> проби.</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Полум’яний й електротермічний варіанти ААС. </w:t>
            </w:r>
          </w:p>
          <w:p w:rsidR="001B42F6" w:rsidRP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Межі 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4152" w:type="pct"/>
            <w:gridSpan w:val="2"/>
          </w:tcPr>
          <w:p w:rsidR="00C45E9F" w:rsidRPr="00C45E9F" w:rsidRDefault="001B42F6"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848" w:type="pct"/>
          </w:tcPr>
          <w:p w:rsidR="00C45E9F" w:rsidRPr="00C45E9F" w:rsidRDefault="00E84ED9"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bl>
    <w:p w:rsidR="001B42F6" w:rsidRDefault="001B42F6" w:rsidP="00C45E9F">
      <w:pPr>
        <w:spacing w:after="0" w:line="240" w:lineRule="auto"/>
        <w:jc w:val="both"/>
        <w:rPr>
          <w:rFonts w:ascii="Times New Roman" w:eastAsia="Times New Roman" w:hAnsi="Times New Roman" w:cs="Times New Roman"/>
          <w:sz w:val="24"/>
          <w:szCs w:val="24"/>
          <w:lang w:val="uk-UA" w:eastAsia="ru-RU"/>
        </w:rPr>
      </w:pPr>
    </w:p>
    <w:p w:rsidR="00C45E9F" w:rsidRPr="00C45E9F" w:rsidRDefault="00C45E9F" w:rsidP="0036753A">
      <w:pPr>
        <w:numPr>
          <w:ilvl w:val="0"/>
          <w:numId w:val="11"/>
        </w:numPr>
        <w:spacing w:after="0" w:line="240" w:lineRule="auto"/>
        <w:ind w:left="993" w:hanging="426"/>
        <w:contextualSpacing/>
        <w:jc w:val="both"/>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b/>
          <w:sz w:val="28"/>
          <w:szCs w:val="28"/>
          <w:lang w:val="uk-UA" w:eastAsia="ru-RU"/>
        </w:rPr>
        <w:t>Теми семінарських (практичних, лабораторних) занять</w:t>
      </w:r>
    </w:p>
    <w:p w:rsidR="00C45E9F" w:rsidRPr="00E9081C"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E9081C">
        <w:rPr>
          <w:rFonts w:ascii="Times New Roman" w:eastAsia="Times New Roman" w:hAnsi="Times New Roman" w:cs="Times New Roman"/>
          <w:sz w:val="24"/>
          <w:szCs w:val="24"/>
          <w:lang w:val="uk-UA" w:eastAsia="ru-RU"/>
        </w:rPr>
        <w:t>Таблиця 4.</w:t>
      </w:r>
    </w:p>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19"/>
        <w:gridCol w:w="1574"/>
        <w:gridCol w:w="1605"/>
      </w:tblGrid>
      <w:tr w:rsidR="00C45E9F" w:rsidRPr="0036753A" w:rsidTr="0036753A">
        <w:tc>
          <w:tcPr>
            <w:tcW w:w="346" w:type="pct"/>
          </w:tcPr>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w:t>
            </w:r>
          </w:p>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з/п</w:t>
            </w:r>
          </w:p>
        </w:tc>
        <w:tc>
          <w:tcPr>
            <w:tcW w:w="2953"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Назва теми та питання, що вивчаються</w:t>
            </w:r>
          </w:p>
        </w:tc>
        <w:tc>
          <w:tcPr>
            <w:tcW w:w="842"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Форми контролю</w:t>
            </w:r>
          </w:p>
        </w:tc>
        <w:tc>
          <w:tcPr>
            <w:tcW w:w="859"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Кількість</w:t>
            </w:r>
          </w:p>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годин</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w:t>
            </w:r>
            <w:r w:rsidR="007D2E92" w:rsidRPr="0036753A">
              <w:rPr>
                <w:rFonts w:ascii="Times New Roman" w:eastAsia="Times New Roman" w:hAnsi="Times New Roman" w:cs="Times New Roman"/>
                <w:sz w:val="24"/>
                <w:szCs w:val="24"/>
                <w:lang w:val="uk-UA" w:eastAsia="ru-RU"/>
              </w:rPr>
              <w:t>.</w:t>
            </w:r>
          </w:p>
        </w:tc>
        <w:tc>
          <w:tcPr>
            <w:tcW w:w="2953" w:type="pct"/>
          </w:tcPr>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Style w:val="fontstyle01"/>
                <w:rFonts w:ascii="Times New Roman" w:hAnsi="Times New Roman" w:cs="Times New Roman"/>
                <w:sz w:val="24"/>
                <w:szCs w:val="24"/>
                <w:lang w:val="uk-UA"/>
              </w:rPr>
              <w:t>Титриметрія</w:t>
            </w:r>
            <w:proofErr w:type="spellEnd"/>
            <w:r w:rsidRPr="0036753A">
              <w:rPr>
                <w:rStyle w:val="fontstyle1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Метод нейтралізації</w:t>
            </w:r>
            <w:r w:rsidRPr="0036753A">
              <w:rPr>
                <w:rStyle w:val="fontstyle11"/>
                <w:rFonts w:ascii="Times New Roman" w:hAnsi="Times New Roman" w:cs="Times New Roman"/>
                <w:sz w:val="24"/>
                <w:szCs w:val="24"/>
                <w:lang w:val="uk-UA"/>
              </w:rPr>
              <w:t>.</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E84ED9" w:rsidP="0036753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7D2E92" w:rsidRPr="0036753A">
              <w:rPr>
                <w:rFonts w:ascii="Times New Roman" w:eastAsia="Times New Roman" w:hAnsi="Times New Roman" w:cs="Times New Roman"/>
                <w:sz w:val="24"/>
                <w:szCs w:val="24"/>
                <w:lang w:val="uk-UA" w:eastAsia="ru-RU"/>
              </w:rPr>
              <w:t>.</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hAnsi="Times New Roman" w:cs="Times New Roman"/>
                <w:bCs/>
                <w:color w:val="000000"/>
                <w:sz w:val="24"/>
                <w:szCs w:val="24"/>
                <w:lang w:val="uk-UA"/>
              </w:rPr>
              <w:t>Комплексонометрія</w:t>
            </w:r>
            <w:proofErr w:type="spellEnd"/>
            <w:r w:rsidRPr="0036753A">
              <w:rPr>
                <w:rFonts w:ascii="Times New Roman" w:hAnsi="Times New Roman" w:cs="Times New Roman"/>
                <w:bCs/>
                <w:color w:val="000000"/>
                <w:sz w:val="24"/>
                <w:szCs w:val="24"/>
                <w:lang w:val="uk-UA"/>
              </w:rPr>
              <w:t>. Визначення загальної твердості води.</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E84ED9" w:rsidP="0036753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7D2E92" w:rsidRPr="0036753A">
              <w:rPr>
                <w:rFonts w:ascii="Times New Roman" w:eastAsia="Times New Roman" w:hAnsi="Times New Roman" w:cs="Times New Roman"/>
                <w:sz w:val="24"/>
                <w:szCs w:val="24"/>
                <w:lang w:val="uk-UA" w:eastAsia="ru-RU"/>
              </w:rPr>
              <w:t>.</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 xml:space="preserve">Визначення </w:t>
            </w:r>
            <w:proofErr w:type="spellStart"/>
            <w:r w:rsidRPr="0036753A">
              <w:rPr>
                <w:rFonts w:ascii="Times New Roman" w:eastAsia="Times New Roman" w:hAnsi="Times New Roman" w:cs="Times New Roman"/>
                <w:sz w:val="24"/>
                <w:szCs w:val="24"/>
                <w:lang w:val="uk-UA" w:eastAsia="ru-RU"/>
              </w:rPr>
              <w:t>феруму</w:t>
            </w:r>
            <w:proofErr w:type="spellEnd"/>
            <w:r w:rsidRPr="0036753A">
              <w:rPr>
                <w:rFonts w:ascii="Times New Roman" w:eastAsia="Times New Roman" w:hAnsi="Times New Roman" w:cs="Times New Roman"/>
                <w:sz w:val="24"/>
                <w:szCs w:val="24"/>
                <w:lang w:val="uk-UA" w:eastAsia="ru-RU"/>
              </w:rPr>
              <w:t xml:space="preserve"> в розчині.</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4141" w:type="pct"/>
            <w:gridSpan w:val="3"/>
            <w:vAlign w:val="center"/>
          </w:tcPr>
          <w:p w:rsidR="00C45E9F" w:rsidRPr="0036753A" w:rsidRDefault="00C45E9F" w:rsidP="00C45E9F">
            <w:pPr>
              <w:spacing w:after="0" w:line="240" w:lineRule="auto"/>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Разом</w:t>
            </w:r>
          </w:p>
        </w:tc>
        <w:tc>
          <w:tcPr>
            <w:tcW w:w="859" w:type="pct"/>
          </w:tcPr>
          <w:p w:rsidR="00C45E9F" w:rsidRPr="0036753A" w:rsidRDefault="00E84ED9"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bl>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p w:rsidR="00C45E9F" w:rsidRPr="007D2E92" w:rsidRDefault="00C45E9F" w:rsidP="00C45E9F">
      <w:pPr>
        <w:spacing w:after="0" w:line="240" w:lineRule="auto"/>
        <w:ind w:left="7513" w:hanging="6946"/>
        <w:rPr>
          <w:rFonts w:ascii="Times New Roman" w:eastAsia="Times New Roman" w:hAnsi="Times New Roman" w:cs="Times New Roman"/>
          <w:b/>
          <w:sz w:val="28"/>
          <w:szCs w:val="28"/>
          <w:lang w:val="uk-UA" w:eastAsia="ru-RU"/>
        </w:rPr>
      </w:pPr>
      <w:r w:rsidRPr="007D2E92">
        <w:rPr>
          <w:rFonts w:ascii="Times New Roman" w:eastAsia="Times New Roman" w:hAnsi="Times New Roman" w:cs="Times New Roman"/>
          <w:b/>
          <w:sz w:val="28"/>
          <w:szCs w:val="28"/>
          <w:lang w:val="uk-UA" w:eastAsia="ru-RU"/>
        </w:rPr>
        <w:t>11. Самостійна робота</w:t>
      </w:r>
    </w:p>
    <w:p w:rsidR="00C45E9F" w:rsidRPr="00C45E9F" w:rsidRDefault="00C45E9F" w:rsidP="00C45E9F">
      <w:pPr>
        <w:tabs>
          <w:tab w:val="left" w:pos="0"/>
        </w:tabs>
        <w:spacing w:after="0" w:line="240" w:lineRule="auto"/>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5.</w:t>
      </w:r>
    </w:p>
    <w:p w:rsidR="00C45E9F" w:rsidRPr="00C45E9F" w:rsidRDefault="00C45E9F" w:rsidP="00C45E9F">
      <w:pPr>
        <w:suppressAutoHyphens/>
        <w:spacing w:after="120" w:line="240" w:lineRule="auto"/>
        <w:ind w:firstLine="567"/>
        <w:jc w:val="center"/>
        <w:rPr>
          <w:rFonts w:ascii="Times New Roman" w:eastAsia="Times New Roman" w:hAnsi="Times New Roman" w:cs="Times New Roman"/>
          <w:b/>
          <w:bCs/>
          <w:sz w:val="24"/>
          <w:szCs w:val="24"/>
          <w:lang w:val="uk-UA" w:eastAsia="ar-SA"/>
        </w:rPr>
      </w:pPr>
      <w:r w:rsidRPr="00C45E9F">
        <w:rPr>
          <w:rFonts w:ascii="Times New Roman" w:eastAsia="Times New Roman" w:hAnsi="Times New Roman" w:cs="Times New Roman"/>
          <w:b/>
          <w:sz w:val="24"/>
          <w:szCs w:val="24"/>
          <w:lang w:val="uk-UA" w:eastAsia="ar-SA"/>
        </w:rPr>
        <w:t>Теми для самостійного опрацювання</w:t>
      </w:r>
    </w:p>
    <w:tbl>
      <w:tblPr>
        <w:tblStyle w:val="a9"/>
        <w:tblW w:w="5000" w:type="pct"/>
        <w:tblLook w:val="04A0" w:firstRow="1" w:lastRow="0" w:firstColumn="1" w:lastColumn="0" w:noHBand="0" w:noVBand="1"/>
      </w:tblPr>
      <w:tblGrid>
        <w:gridCol w:w="1065"/>
        <w:gridCol w:w="8280"/>
      </w:tblGrid>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 з/п</w:t>
            </w:r>
          </w:p>
        </w:tc>
        <w:tc>
          <w:tcPr>
            <w:tcW w:w="4430" w:type="pct"/>
          </w:tcPr>
          <w:p w:rsidR="00C45E9F" w:rsidRPr="0036753A" w:rsidRDefault="00C45E9F" w:rsidP="00C45E9F">
            <w:pPr>
              <w:jc w:val="center"/>
              <w:rPr>
                <w:sz w:val="24"/>
                <w:szCs w:val="24"/>
                <w:lang w:val="uk-UA"/>
              </w:rPr>
            </w:pPr>
            <w:r w:rsidRPr="0036753A">
              <w:rPr>
                <w:sz w:val="24"/>
                <w:szCs w:val="24"/>
                <w:lang w:val="uk-UA"/>
              </w:rPr>
              <w:t>Теми і перелік питань що внесені на самостійне вивчення</w:t>
            </w:r>
          </w:p>
        </w:tc>
      </w:tr>
      <w:tr w:rsidR="00C45E9F" w:rsidRPr="00386738" w:rsidTr="0036753A">
        <w:tc>
          <w:tcPr>
            <w:tcW w:w="570" w:type="pct"/>
          </w:tcPr>
          <w:p w:rsidR="00C45E9F" w:rsidRPr="0036753A" w:rsidRDefault="00C45E9F" w:rsidP="00C45E9F">
            <w:pPr>
              <w:jc w:val="center"/>
              <w:rPr>
                <w:sz w:val="24"/>
                <w:szCs w:val="24"/>
                <w:lang w:val="uk-UA"/>
              </w:rPr>
            </w:pPr>
            <w:r w:rsidRPr="0036753A">
              <w:rPr>
                <w:sz w:val="24"/>
                <w:szCs w:val="24"/>
                <w:lang w:val="uk-UA"/>
              </w:rPr>
              <w:t>1</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окиснення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відновлення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біхроматометрія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броматометрія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аналіз органічних сполук</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ванадатометрія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церійметрія</w:t>
            </w:r>
            <w:proofErr w:type="spellEnd"/>
            <w:r w:rsidRPr="0036753A">
              <w:rPr>
                <w:rStyle w:val="fontstyle21"/>
                <w:rFonts w:ascii="Times New Roman" w:hAnsi="Times New Roman"/>
                <w:sz w:val="24"/>
                <w:szCs w:val="24"/>
                <w:lang w:val="uk-UA"/>
              </w:rPr>
              <w:t>.</w:t>
            </w:r>
          </w:p>
        </w:tc>
      </w:tr>
      <w:tr w:rsidR="00C45E9F" w:rsidRPr="00386738" w:rsidTr="0036753A">
        <w:tc>
          <w:tcPr>
            <w:tcW w:w="570" w:type="pct"/>
          </w:tcPr>
          <w:p w:rsidR="00C45E9F" w:rsidRPr="0036753A" w:rsidRDefault="00C45E9F" w:rsidP="00C45E9F">
            <w:pPr>
              <w:jc w:val="center"/>
              <w:rPr>
                <w:sz w:val="24"/>
                <w:szCs w:val="24"/>
                <w:lang w:val="uk-UA"/>
              </w:rPr>
            </w:pPr>
            <w:r w:rsidRPr="0036753A">
              <w:rPr>
                <w:sz w:val="24"/>
                <w:szCs w:val="24"/>
                <w:lang w:val="uk-UA"/>
              </w:rPr>
              <w:t>2</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осадження</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Меркурометрія</w:t>
            </w:r>
            <w:proofErr w:type="spellEnd"/>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аргентометрія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титрування з адсорбційними індикаторами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метод </w:t>
            </w:r>
            <w:proofErr w:type="spellStart"/>
            <w:r w:rsidRPr="0036753A">
              <w:rPr>
                <w:rStyle w:val="fontstyle01"/>
                <w:rFonts w:ascii="Times New Roman" w:eastAsiaTheme="majorEastAsia" w:hAnsi="Times New Roman"/>
                <w:sz w:val="24"/>
                <w:szCs w:val="24"/>
                <w:lang w:val="uk-UA"/>
              </w:rPr>
              <w:t>Фаянса</w:t>
            </w:r>
            <w:proofErr w:type="spellEnd"/>
            <w:r w:rsidRPr="0036753A">
              <w:rPr>
                <w:rStyle w:val="fontstyle21"/>
                <w:rFonts w:ascii="Times New Roman" w:hAnsi="Times New Roman"/>
                <w:sz w:val="24"/>
                <w:szCs w:val="24"/>
                <w:lang w:val="uk-UA"/>
              </w:rPr>
              <w:t>)</w:t>
            </w:r>
          </w:p>
        </w:tc>
      </w:tr>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3</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 xml:space="preserve">Методи </w:t>
            </w:r>
            <w:proofErr w:type="spellStart"/>
            <w:r w:rsidRPr="0036753A">
              <w:rPr>
                <w:rStyle w:val="fontstyle01"/>
                <w:rFonts w:ascii="Times New Roman" w:eastAsiaTheme="majorEastAsia" w:hAnsi="Times New Roman"/>
                <w:sz w:val="24"/>
                <w:szCs w:val="24"/>
                <w:lang w:val="uk-UA"/>
              </w:rPr>
              <w:t>комплексоутворення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Меркуріметрія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21"/>
                <w:rFonts w:ascii="Times New Roman" w:hAnsi="Times New Roman"/>
                <w:sz w:val="24"/>
                <w:szCs w:val="24"/>
                <w:lang w:val="uk-UA"/>
              </w:rPr>
              <w:t>к</w:t>
            </w:r>
            <w:r w:rsidRPr="0036753A">
              <w:rPr>
                <w:rStyle w:val="fontstyle01"/>
                <w:rFonts w:ascii="Times New Roman" w:eastAsiaTheme="majorEastAsia" w:hAnsi="Times New Roman"/>
                <w:sz w:val="24"/>
                <w:szCs w:val="24"/>
                <w:lang w:val="uk-UA"/>
              </w:rPr>
              <w:t>омплексонометрія</w:t>
            </w:r>
            <w:proofErr w:type="spellEnd"/>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lastRenderedPageBreak/>
              <w:t>4.</w:t>
            </w:r>
          </w:p>
        </w:tc>
        <w:tc>
          <w:tcPr>
            <w:tcW w:w="4430" w:type="pct"/>
          </w:tcPr>
          <w:p w:rsidR="00A75C88" w:rsidRPr="0036753A" w:rsidRDefault="00A75C88" w:rsidP="00A75C88">
            <w:pPr>
              <w:tabs>
                <w:tab w:val="left" w:pos="1515"/>
              </w:tabs>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визначення іонів металів методом </w:t>
            </w:r>
            <w:proofErr w:type="spellStart"/>
            <w:r w:rsidRPr="0036753A">
              <w:rPr>
                <w:rStyle w:val="fontstyle01"/>
                <w:rFonts w:ascii="Times New Roman" w:eastAsiaTheme="majorEastAsia" w:hAnsi="Times New Roman"/>
                <w:sz w:val="24"/>
                <w:szCs w:val="24"/>
                <w:lang w:val="uk-UA"/>
              </w:rPr>
              <w:t>комплексонометричного</w:t>
            </w:r>
            <w:proofErr w:type="spellEnd"/>
            <w:r w:rsidRPr="0036753A">
              <w:rPr>
                <w:rStyle w:val="fontstyle01"/>
                <w:rFonts w:ascii="Times New Roman" w:eastAsiaTheme="majorEastAsia" w:hAnsi="Times New Roman"/>
                <w:sz w:val="24"/>
                <w:szCs w:val="24"/>
                <w:lang w:val="uk-UA"/>
              </w:rPr>
              <w:t xml:space="preserve"> титрування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Визначення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суміші 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 xml:space="preserve">суміші </w:t>
            </w:r>
            <w:proofErr w:type="spellStart"/>
            <w:r w:rsidRPr="0036753A">
              <w:rPr>
                <w:rStyle w:val="fontstyle01"/>
                <w:rFonts w:ascii="Times New Roman" w:eastAsiaTheme="majorEastAsia" w:hAnsi="Times New Roman"/>
                <w:sz w:val="24"/>
                <w:szCs w:val="24"/>
                <w:lang w:val="uk-UA"/>
              </w:rPr>
              <w:t>купруму</w:t>
            </w:r>
            <w:proofErr w:type="spellEnd"/>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(II)</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5.</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Методи титрування розчином </w:t>
            </w:r>
            <w:proofErr w:type="spellStart"/>
            <w:r w:rsidRPr="0036753A">
              <w:rPr>
                <w:rStyle w:val="fontstyle01"/>
                <w:rFonts w:ascii="Times New Roman" w:eastAsiaTheme="majorEastAsia" w:hAnsi="Times New Roman"/>
                <w:sz w:val="24"/>
                <w:szCs w:val="24"/>
                <w:lang w:val="uk-UA"/>
              </w:rPr>
              <w:t>трилону</w:t>
            </w:r>
            <w:proofErr w:type="spellEnd"/>
            <w:r w:rsidRPr="0036753A">
              <w:rPr>
                <w:rStyle w:val="fontstyle01"/>
                <w:rFonts w:ascii="Times New Roman" w:eastAsiaTheme="majorEastAsia" w:hAnsi="Times New Roman"/>
                <w:sz w:val="24"/>
                <w:szCs w:val="24"/>
                <w:lang w:val="uk-UA"/>
              </w:rPr>
              <w:t xml:space="preserve"> Б</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пряме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обернене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метод витіснення</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6.</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Причини відхилення від закону </w:t>
            </w:r>
            <w:proofErr w:type="spellStart"/>
            <w:r w:rsidRPr="0036753A">
              <w:rPr>
                <w:rStyle w:val="fontstyle01"/>
                <w:rFonts w:ascii="Times New Roman" w:hAnsi="Times New Roman"/>
                <w:sz w:val="24"/>
                <w:szCs w:val="24"/>
                <w:lang w:val="uk-UA"/>
              </w:rPr>
              <w:t>Бугера</w:t>
            </w:r>
            <w:proofErr w:type="spellEnd"/>
            <w:r w:rsidRPr="0036753A">
              <w:rPr>
                <w:rStyle w:val="fontstyle01"/>
                <w:rFonts w:ascii="Times New Roman" w:hAnsi="Times New Roman"/>
                <w:sz w:val="24"/>
                <w:szCs w:val="24"/>
                <w:lang w:val="uk-UA"/>
              </w:rPr>
              <w:t>-Ламберта – Бера</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7.</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Люмінесценція. Походження спектрів </w:t>
            </w:r>
            <w:proofErr w:type="spellStart"/>
            <w:r w:rsidRPr="0036753A">
              <w:rPr>
                <w:rStyle w:val="fontstyle01"/>
                <w:rFonts w:ascii="Times New Roman" w:hAnsi="Times New Roman"/>
                <w:sz w:val="24"/>
                <w:szCs w:val="24"/>
                <w:lang w:val="uk-UA"/>
              </w:rPr>
              <w:t>люмінесцінції</w:t>
            </w:r>
            <w:proofErr w:type="spellEnd"/>
            <w:r w:rsidRPr="0036753A">
              <w:rPr>
                <w:rStyle w:val="fontstyle01"/>
                <w:rFonts w:ascii="Times New Roman" w:hAnsi="Times New Roman"/>
                <w:sz w:val="24"/>
                <w:szCs w:val="24"/>
                <w:lang w:val="uk-UA"/>
              </w:rPr>
              <w:t xml:space="preserve"> молекул з позицій квантової теорії. Діаграма </w:t>
            </w:r>
            <w:proofErr w:type="spellStart"/>
            <w:r w:rsidRPr="0036753A">
              <w:rPr>
                <w:rStyle w:val="fontstyle01"/>
                <w:rFonts w:ascii="Times New Roman" w:hAnsi="Times New Roman"/>
                <w:sz w:val="24"/>
                <w:szCs w:val="24"/>
                <w:lang w:val="uk-UA"/>
              </w:rPr>
              <w:t>Яблонського</w:t>
            </w:r>
            <w:proofErr w:type="spellEnd"/>
            <w:r w:rsidRPr="0036753A">
              <w:rPr>
                <w:rStyle w:val="fontstyle0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8.</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Спектри поглинання, збудження, люмінесценції, фосфоресценції</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9.</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Джерела помилок в методі атомно- абсорбційного аналізу</w:t>
            </w:r>
          </w:p>
        </w:tc>
      </w:tr>
      <w:tr w:rsidR="00A75C88" w:rsidRPr="00386738" w:rsidTr="0036753A">
        <w:tc>
          <w:tcPr>
            <w:tcW w:w="570" w:type="pct"/>
          </w:tcPr>
          <w:p w:rsidR="00A75C88" w:rsidRPr="0036753A" w:rsidRDefault="008915CE" w:rsidP="00C45E9F">
            <w:pPr>
              <w:jc w:val="center"/>
              <w:rPr>
                <w:sz w:val="24"/>
                <w:szCs w:val="24"/>
                <w:lang w:val="uk-UA"/>
              </w:rPr>
            </w:pPr>
            <w:r w:rsidRPr="0036753A">
              <w:rPr>
                <w:sz w:val="24"/>
                <w:szCs w:val="24"/>
                <w:lang w:val="uk-UA"/>
              </w:rPr>
              <w:t>10.</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w:t>
            </w:r>
            <w:proofErr w:type="spellStart"/>
            <w:r w:rsidRPr="0036753A">
              <w:rPr>
                <w:rStyle w:val="fontstyle01"/>
                <w:rFonts w:ascii="Times New Roman" w:eastAsiaTheme="majorEastAsia" w:hAnsi="Times New Roman"/>
                <w:sz w:val="24"/>
                <w:szCs w:val="24"/>
                <w:lang w:val="uk-UA"/>
              </w:rPr>
              <w:t>атомізації</w:t>
            </w:r>
            <w:proofErr w:type="spellEnd"/>
            <w:r w:rsidRPr="0036753A">
              <w:rPr>
                <w:rStyle w:val="fontstyle01"/>
                <w:rFonts w:ascii="Times New Roman" w:eastAsiaTheme="majorEastAsia" w:hAnsi="Times New Roman"/>
                <w:sz w:val="24"/>
                <w:szCs w:val="24"/>
                <w:lang w:val="uk-UA"/>
              </w:rPr>
              <w:t xml:space="preserve"> і збудження речовини в методі атомно</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емісійного аналізу</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11.</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рентген</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флуоресцентного аналізу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РФА</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Особливості</w:t>
            </w:r>
            <w:r w:rsidRPr="0036753A">
              <w:rPr>
                <w:color w:val="000000"/>
                <w:sz w:val="24"/>
                <w:szCs w:val="24"/>
                <w:lang w:val="uk-UA"/>
              </w:rPr>
              <w:br/>
            </w:r>
            <w:r w:rsidRPr="0036753A">
              <w:rPr>
                <w:rStyle w:val="fontstyle01"/>
                <w:rFonts w:ascii="Times New Roman" w:eastAsiaTheme="majorEastAsia" w:hAnsi="Times New Roman"/>
                <w:sz w:val="24"/>
                <w:szCs w:val="24"/>
                <w:lang w:val="uk-UA"/>
              </w:rPr>
              <w:t>рентгенівських спектрів елементів</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12.</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газової хроматографії</w:t>
            </w:r>
            <w:r w:rsidRPr="0036753A">
              <w:rPr>
                <w:rStyle w:val="fontstyle21"/>
                <w:rFonts w:ascii="Times New Roman" w:hAnsi="Times New Roman"/>
                <w:sz w:val="24"/>
                <w:szCs w:val="24"/>
                <w:lang w:val="uk-UA"/>
              </w:rPr>
              <w:t>.</w:t>
            </w:r>
          </w:p>
        </w:tc>
      </w:tr>
    </w:tbl>
    <w:p w:rsidR="00A75C88" w:rsidRDefault="00A75C88"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p>
    <w:p w:rsidR="00C45E9F" w:rsidRPr="00C45E9F" w:rsidRDefault="00C45E9F"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t>12. Методи навчання</w:t>
      </w:r>
    </w:p>
    <w:p w:rsidR="00C45E9F" w:rsidRDefault="00A75C88"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w:t>
      </w:r>
      <w:r w:rsidR="00C45E9F" w:rsidRPr="00C45E9F">
        <w:rPr>
          <w:rFonts w:ascii="Times New Roman" w:eastAsia="Times New Roman" w:hAnsi="Times New Roman" w:cs="Times New Roman"/>
          <w:sz w:val="28"/>
          <w:szCs w:val="28"/>
          <w:lang w:val="uk-UA" w:eastAsia="ar-SA"/>
        </w:rPr>
        <w:t>абораторні дослідження, розв'яз</w:t>
      </w:r>
      <w:r>
        <w:rPr>
          <w:rFonts w:ascii="Times New Roman" w:eastAsia="Times New Roman" w:hAnsi="Times New Roman" w:cs="Times New Roman"/>
          <w:sz w:val="28"/>
          <w:szCs w:val="28"/>
          <w:lang w:val="uk-UA" w:eastAsia="ar-SA"/>
        </w:rPr>
        <w:t>ування задач</w:t>
      </w:r>
      <w:r w:rsidR="00C45E9F" w:rsidRPr="00C45E9F">
        <w:rPr>
          <w:rFonts w:ascii="Times New Roman" w:eastAsia="Times New Roman" w:hAnsi="Times New Roman" w:cs="Times New Roman"/>
          <w:sz w:val="28"/>
          <w:szCs w:val="28"/>
          <w:lang w:val="uk-UA" w:eastAsia="ar-SA"/>
        </w:rPr>
        <w:t>, пр</w:t>
      </w:r>
      <w:r>
        <w:rPr>
          <w:rFonts w:ascii="Times New Roman" w:eastAsia="Times New Roman" w:hAnsi="Times New Roman" w:cs="Times New Roman"/>
          <w:sz w:val="28"/>
          <w:szCs w:val="28"/>
          <w:lang w:val="uk-UA" w:eastAsia="ar-SA"/>
        </w:rPr>
        <w:t>оведення лабораторних дослідів.</w:t>
      </w:r>
    </w:p>
    <w:p w:rsidR="0036753A" w:rsidRPr="00C45E9F"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C45E9F" w:rsidRPr="00C45E9F" w:rsidRDefault="00C45E9F" w:rsidP="00C45E9F">
      <w:pPr>
        <w:numPr>
          <w:ilvl w:val="0"/>
          <w:numId w:val="12"/>
        </w:numPr>
        <w:suppressAutoHyphens/>
        <w:spacing w:after="120" w:line="240" w:lineRule="auto"/>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t xml:space="preserve"> Методи і форми контролю</w:t>
      </w:r>
    </w:p>
    <w:p w:rsidR="00C45E9F" w:rsidRDefault="008915CE" w:rsidP="00745721">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Поточний контроль: усний</w:t>
      </w:r>
      <w:r w:rsidR="00C45E9F" w:rsidRPr="00C45E9F">
        <w:rPr>
          <w:rFonts w:ascii="Times New Roman" w:eastAsia="Times New Roman" w:hAnsi="Times New Roman" w:cs="Times New Roman"/>
          <w:sz w:val="28"/>
          <w:szCs w:val="28"/>
          <w:lang w:val="uk-UA" w:eastAsia="ar-SA"/>
        </w:rPr>
        <w:t>, тестови</w:t>
      </w:r>
      <w:r>
        <w:rPr>
          <w:rFonts w:ascii="Times New Roman" w:eastAsia="Times New Roman" w:hAnsi="Times New Roman" w:cs="Times New Roman"/>
          <w:sz w:val="28"/>
          <w:szCs w:val="28"/>
          <w:lang w:val="uk-UA" w:eastAsia="ar-SA"/>
        </w:rPr>
        <w:t>й контроль, практична перевірка лабораторних занять;</w:t>
      </w:r>
      <w:r w:rsidR="00C45E9F" w:rsidRPr="00C45E9F">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періодичн</w:t>
      </w:r>
      <w:r>
        <w:rPr>
          <w:rFonts w:ascii="Times New Roman" w:eastAsia="Times New Roman" w:hAnsi="Times New Roman" w:cs="Times New Roman"/>
          <w:sz w:val="28"/>
          <w:szCs w:val="28"/>
          <w:lang w:eastAsia="ar-SA"/>
        </w:rPr>
        <w:t>ий</w:t>
      </w:r>
      <w:proofErr w:type="spellEnd"/>
      <w:r>
        <w:rPr>
          <w:rFonts w:ascii="Times New Roman" w:eastAsia="Times New Roman" w:hAnsi="Times New Roman" w:cs="Times New Roman"/>
          <w:sz w:val="28"/>
          <w:szCs w:val="28"/>
          <w:lang w:val="uk-UA" w:eastAsia="ar-SA"/>
        </w:rPr>
        <w:t xml:space="preserve"> контроль: </w:t>
      </w:r>
      <w:r w:rsidR="00C45E9F" w:rsidRPr="00C45E9F">
        <w:rPr>
          <w:rFonts w:ascii="Times New Roman" w:eastAsia="Times New Roman" w:hAnsi="Times New Roman" w:cs="Times New Roman"/>
          <w:sz w:val="28"/>
          <w:szCs w:val="28"/>
          <w:lang w:val="uk-UA" w:eastAsia="ar-SA"/>
        </w:rPr>
        <w:t>періодичні контрольні роботи</w:t>
      </w:r>
      <w:r>
        <w:rPr>
          <w:rFonts w:ascii="Times New Roman" w:eastAsia="Times New Roman" w:hAnsi="Times New Roman" w:cs="Times New Roman"/>
          <w:sz w:val="28"/>
          <w:szCs w:val="28"/>
          <w:lang w:val="uk-UA" w:eastAsia="ar-SA"/>
        </w:rPr>
        <w:t>;</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підсумковий контроль:</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екзамен</w:t>
      </w:r>
      <w:r w:rsidR="00C45E9F" w:rsidRPr="00C45E9F">
        <w:rPr>
          <w:rFonts w:ascii="Times New Roman" w:eastAsia="Times New Roman" w:hAnsi="Times New Roman" w:cs="Times New Roman"/>
          <w:sz w:val="28"/>
          <w:szCs w:val="28"/>
          <w:lang w:val="uk-UA" w:eastAsia="ar-SA"/>
        </w:rPr>
        <w:t>.</w:t>
      </w:r>
    </w:p>
    <w:p w:rsidR="00E84ED9" w:rsidRPr="00C45E9F" w:rsidRDefault="00E84ED9" w:rsidP="00745721">
      <w:pPr>
        <w:suppressAutoHyphens/>
        <w:spacing w:after="120" w:line="240" w:lineRule="auto"/>
        <w:ind w:firstLine="709"/>
        <w:jc w:val="both"/>
        <w:rPr>
          <w:rFonts w:ascii="Times New Roman" w:eastAsia="Times New Roman" w:hAnsi="Times New Roman" w:cs="Times New Roman"/>
          <w:sz w:val="28"/>
          <w:szCs w:val="28"/>
          <w:lang w:val="uk-UA" w:eastAsia="ar-SA"/>
        </w:rPr>
      </w:pPr>
    </w:p>
    <w:p w:rsidR="00C45E9F" w:rsidRPr="00C45E9F" w:rsidRDefault="0036753A" w:rsidP="00745721">
      <w:pPr>
        <w:numPr>
          <w:ilvl w:val="0"/>
          <w:numId w:val="12"/>
        </w:numPr>
        <w:spacing w:after="0" w:line="240" w:lineRule="auto"/>
        <w:ind w:right="-6"/>
        <w:contextualSpacing/>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Рекомендована література</w:t>
      </w:r>
    </w:p>
    <w:p w:rsidR="008915CE" w:rsidRPr="008915CE" w:rsidRDefault="008915CE" w:rsidP="008915CE">
      <w:pPr>
        <w:pStyle w:val="aa"/>
        <w:spacing w:after="0" w:line="240" w:lineRule="auto"/>
        <w:ind w:left="1069" w:right="-6"/>
        <w:jc w:val="both"/>
        <w:rPr>
          <w:rFonts w:ascii="Times-Roman" w:hAnsi="Times-Roman"/>
          <w:b/>
          <w:color w:val="000000"/>
          <w:sz w:val="28"/>
          <w:szCs w:val="28"/>
        </w:rPr>
      </w:pPr>
      <w:r w:rsidRPr="008915CE">
        <w:rPr>
          <w:rFonts w:ascii="Times New Roman" w:eastAsia="Times New Roman" w:hAnsi="Times New Roman" w:cs="Times New Roman"/>
          <w:b/>
          <w:sz w:val="28"/>
          <w:szCs w:val="28"/>
          <w:lang w:val="uk-UA" w:eastAsia="ru-RU"/>
        </w:rPr>
        <w:t>О</w:t>
      </w:r>
      <w:r w:rsidRPr="008915CE">
        <w:rPr>
          <w:rFonts w:ascii="Times New Roman" w:eastAsia="Times New Roman" w:hAnsi="Times New Roman" w:cs="Times New Roman"/>
          <w:b/>
          <w:sz w:val="28"/>
          <w:szCs w:val="28"/>
          <w:u w:val="single"/>
          <w:lang w:val="uk-UA" w:eastAsia="ru-RU"/>
        </w:rPr>
        <w:t>сновна література:</w:t>
      </w:r>
    </w:p>
    <w:p w:rsidR="00C45E9F" w:rsidRPr="00E9081C" w:rsidRDefault="008915CE" w:rsidP="008915CE">
      <w:pPr>
        <w:pStyle w:val="aa"/>
        <w:numPr>
          <w:ilvl w:val="0"/>
          <w:numId w:val="23"/>
        </w:numPr>
        <w:spacing w:after="0" w:line="240" w:lineRule="auto"/>
        <w:ind w:right="-6"/>
        <w:jc w:val="both"/>
        <w:rPr>
          <w:rStyle w:val="fontstyle21"/>
          <w:rFonts w:ascii="Times New Roman" w:hAnsi="Times New Roman" w:cs="Times New Roman"/>
        </w:rPr>
      </w:pPr>
      <w:r w:rsidRPr="00E9081C">
        <w:rPr>
          <w:rStyle w:val="fontstyle01"/>
          <w:rFonts w:ascii="Times New Roman" w:hAnsi="Times New Roman" w:cs="Times New Roman"/>
        </w:rPr>
        <w:t>Аналитическая химия</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 xml:space="preserve">в </w:t>
      </w:r>
      <w:r w:rsidRPr="00E9081C">
        <w:rPr>
          <w:rStyle w:val="fontstyle21"/>
          <w:rFonts w:ascii="Times New Roman" w:hAnsi="Times New Roman" w:cs="Times New Roman"/>
        </w:rPr>
        <w:t xml:space="preserve">2 </w:t>
      </w:r>
      <w:r w:rsidRPr="00E9081C">
        <w:rPr>
          <w:rStyle w:val="fontstyle01"/>
          <w:rFonts w:ascii="Times New Roman" w:hAnsi="Times New Roman" w:cs="Times New Roman"/>
        </w:rPr>
        <w:t xml:space="preserve">томах </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Г</w:t>
      </w:r>
      <w:r w:rsidRPr="00E9081C">
        <w:rPr>
          <w:rStyle w:val="fontstyle21"/>
          <w:rFonts w:ascii="Times New Roman" w:hAnsi="Times New Roman" w:cs="Times New Roman"/>
        </w:rPr>
        <w:t xml:space="preserve">. </w:t>
      </w:r>
      <w:proofErr w:type="spellStart"/>
      <w:r w:rsidRPr="00E9081C">
        <w:rPr>
          <w:rStyle w:val="fontstyle01"/>
          <w:rFonts w:ascii="Times New Roman" w:hAnsi="Times New Roman" w:cs="Times New Roman"/>
        </w:rPr>
        <w:t>Кристиан</w:t>
      </w:r>
      <w:proofErr w:type="spellEnd"/>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пер</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с англ</w:t>
      </w:r>
      <w:r w:rsidRPr="00E9081C">
        <w:rPr>
          <w:rStyle w:val="fontstyle21"/>
          <w:rFonts w:ascii="Times New Roman" w:hAnsi="Times New Roman" w:cs="Times New Roman"/>
        </w:rPr>
        <w:t xml:space="preserve">. – </w:t>
      </w:r>
      <w:r w:rsidRPr="00E9081C">
        <w:rPr>
          <w:rStyle w:val="fontstyle01"/>
          <w:rFonts w:ascii="Times New Roman" w:hAnsi="Times New Roman" w:cs="Times New Roman"/>
        </w:rPr>
        <w:t>М</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БИНОМ</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r w:rsidRPr="00E9081C">
        <w:rPr>
          <w:rStyle w:val="fontstyle01"/>
          <w:rFonts w:ascii="Times New Roman" w:hAnsi="Times New Roman" w:cs="Times New Roman"/>
        </w:rPr>
        <w:t>Лаборатория знаний</w:t>
      </w:r>
      <w:r w:rsidRPr="00E9081C">
        <w:rPr>
          <w:rStyle w:val="fontstyle21"/>
          <w:rFonts w:ascii="Times New Roman" w:hAnsi="Times New Roman" w:cs="Times New Roman"/>
        </w:rPr>
        <w:t>, 2009. – (</w:t>
      </w:r>
      <w:r w:rsidRPr="00E9081C">
        <w:rPr>
          <w:rStyle w:val="fontstyle01"/>
          <w:rFonts w:ascii="Times New Roman" w:hAnsi="Times New Roman" w:cs="Times New Roman"/>
        </w:rPr>
        <w:t>Лучший зарубежный учебник</w:t>
      </w:r>
      <w:r w:rsidRPr="00E9081C">
        <w:rPr>
          <w:rStyle w:val="fontstyle21"/>
          <w:rFonts w:ascii="Times New Roman" w:hAnsi="Times New Roman" w:cs="Times New Roman"/>
        </w:rPr>
        <w:t>).</w:t>
      </w:r>
    </w:p>
    <w:p w:rsidR="008915CE" w:rsidRPr="00E9081C" w:rsidRDefault="008915CE" w:rsidP="008915CE">
      <w:pPr>
        <w:pStyle w:val="aa"/>
        <w:numPr>
          <w:ilvl w:val="0"/>
          <w:numId w:val="23"/>
        </w:numPr>
        <w:spacing w:after="0" w:line="240" w:lineRule="auto"/>
        <w:ind w:right="-6"/>
        <w:jc w:val="both"/>
        <w:rPr>
          <w:rFonts w:ascii="Times New Roman" w:eastAsia="Times New Roman" w:hAnsi="Times New Roman" w:cs="Times New Roman"/>
          <w:sz w:val="28"/>
          <w:szCs w:val="28"/>
          <w:lang w:val="uk-UA" w:eastAsia="ru-RU"/>
        </w:rPr>
      </w:pPr>
      <w:r w:rsidRPr="00E9081C">
        <w:rPr>
          <w:rStyle w:val="fontstyle01"/>
          <w:rFonts w:ascii="Times New Roman" w:hAnsi="Times New Roman" w:cs="Times New Roman"/>
        </w:rPr>
        <w:t>Основы аналитической химии</w:t>
      </w:r>
      <w:r w:rsidRPr="00E9081C">
        <w:rPr>
          <w:rStyle w:val="fontstyle21"/>
          <w:rFonts w:ascii="Times New Roman" w:hAnsi="Times New Roman" w:cs="Times New Roman"/>
        </w:rPr>
        <w:t xml:space="preserve">. </w:t>
      </w:r>
      <w:r w:rsidRPr="00E9081C">
        <w:rPr>
          <w:rStyle w:val="fontstyle01"/>
          <w:rFonts w:ascii="Times New Roman" w:hAnsi="Times New Roman" w:cs="Times New Roman"/>
        </w:rPr>
        <w:t xml:space="preserve">Задачи и </w:t>
      </w:r>
      <w:proofErr w:type="spellStart"/>
      <w:proofErr w:type="gramStart"/>
      <w:r w:rsidRPr="00E9081C">
        <w:rPr>
          <w:rStyle w:val="fontstyle01"/>
          <w:rFonts w:ascii="Times New Roman" w:hAnsi="Times New Roman" w:cs="Times New Roman"/>
        </w:rPr>
        <w:t>вопросы</w:t>
      </w:r>
      <w:r w:rsidRPr="00E9081C">
        <w:rPr>
          <w:rStyle w:val="fontstyle21"/>
          <w:rFonts w:ascii="Times New Roman" w:hAnsi="Times New Roman" w:cs="Times New Roman"/>
        </w:rPr>
        <w:t>:</w:t>
      </w:r>
      <w:r w:rsidRPr="00E9081C">
        <w:rPr>
          <w:rStyle w:val="fontstyle01"/>
          <w:rFonts w:ascii="Times New Roman" w:hAnsi="Times New Roman" w:cs="Times New Roman"/>
        </w:rPr>
        <w:t>Учеб</w:t>
      </w:r>
      <w:proofErr w:type="spellEnd"/>
      <w:proofErr w:type="gramEnd"/>
      <w:r w:rsidRPr="00E9081C">
        <w:rPr>
          <w:rStyle w:val="fontstyle21"/>
          <w:rFonts w:ascii="Times New Roman" w:hAnsi="Times New Roman" w:cs="Times New Roman"/>
        </w:rPr>
        <w:t xml:space="preserve">. </w:t>
      </w:r>
      <w:r w:rsidRPr="00E9081C">
        <w:rPr>
          <w:rStyle w:val="fontstyle01"/>
          <w:rFonts w:ascii="Times New Roman" w:hAnsi="Times New Roman" w:cs="Times New Roman"/>
        </w:rPr>
        <w:t>Пособие для вузов</w:t>
      </w:r>
      <w:r w:rsidRPr="00E9081C">
        <w:rPr>
          <w:rStyle w:val="fontstyle01"/>
          <w:rFonts w:ascii="Times New Roman" w:hAnsi="Times New Roman" w:cs="Times New Roman"/>
          <w:lang w:val="uk-UA"/>
        </w:rPr>
        <w:t xml:space="preserve"> </w:t>
      </w:r>
      <w:r w:rsidRPr="00E9081C">
        <w:rPr>
          <w:rStyle w:val="fontstyle21"/>
          <w:rFonts w:ascii="Times New Roman" w:hAnsi="Times New Roman" w:cs="Times New Roman"/>
          <w:i/>
        </w:rPr>
        <w:t>/</w:t>
      </w:r>
      <w:proofErr w:type="spellStart"/>
      <w:r w:rsidRPr="00E9081C">
        <w:rPr>
          <w:rStyle w:val="fontstyle31"/>
          <w:rFonts w:ascii="Times New Roman" w:hAnsi="Times New Roman" w:cs="Times New Roman"/>
          <w:i w:val="0"/>
        </w:rPr>
        <w:t>В</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И</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Фадеева</w:t>
      </w:r>
      <w:proofErr w:type="spellEnd"/>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Ю</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Барбалат</w:t>
      </w:r>
      <w:proofErr w:type="spellEnd"/>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В</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Гармаш</w:t>
      </w:r>
      <w:proofErr w:type="spellEnd"/>
      <w:r w:rsidRPr="00E9081C">
        <w:rPr>
          <w:rStyle w:val="fontstyle31"/>
          <w:rFonts w:ascii="Times New Roman" w:hAnsi="Times New Roman" w:cs="Times New Roman"/>
          <w:i w:val="0"/>
        </w:rPr>
        <w:t xml:space="preserve"> и др</w:t>
      </w:r>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Под</w:t>
      </w:r>
      <w:r w:rsidRPr="00E9081C">
        <w:rPr>
          <w:rStyle w:val="fontstyle41"/>
          <w:rFonts w:ascii="Times New Roman" w:hAnsi="Times New Roman" w:cs="Times New Roman"/>
          <w:i w:val="0"/>
        </w:rPr>
        <w:t xml:space="preserve">. </w:t>
      </w:r>
      <w:r w:rsidRPr="00E9081C">
        <w:rPr>
          <w:rStyle w:val="fontstyle31"/>
          <w:rFonts w:ascii="Times New Roman" w:hAnsi="Times New Roman" w:cs="Times New Roman"/>
          <w:i w:val="0"/>
        </w:rPr>
        <w:t>ред</w:t>
      </w:r>
      <w:r w:rsidRPr="00E9081C">
        <w:rPr>
          <w:rStyle w:val="fontstyle41"/>
          <w:rFonts w:ascii="Times New Roman" w:hAnsi="Times New Roman" w:cs="Times New Roman"/>
          <w:i w:val="0"/>
        </w:rPr>
        <w:t xml:space="preserve">. </w:t>
      </w:r>
      <w:proofErr w:type="spellStart"/>
      <w:r w:rsidRPr="00E9081C">
        <w:rPr>
          <w:rStyle w:val="fontstyle31"/>
          <w:rFonts w:ascii="Times New Roman" w:hAnsi="Times New Roman" w:cs="Times New Roman"/>
          <w:i w:val="0"/>
        </w:rPr>
        <w:t>Ю</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А</w:t>
      </w:r>
      <w:r w:rsidRPr="00E9081C">
        <w:rPr>
          <w:rStyle w:val="fontstyle41"/>
          <w:rFonts w:ascii="Times New Roman" w:hAnsi="Times New Roman" w:cs="Times New Roman"/>
          <w:i w:val="0"/>
        </w:rPr>
        <w:t>.</w:t>
      </w:r>
      <w:r w:rsidRPr="00E9081C">
        <w:rPr>
          <w:rStyle w:val="fontstyle31"/>
          <w:rFonts w:ascii="Times New Roman" w:hAnsi="Times New Roman" w:cs="Times New Roman"/>
          <w:i w:val="0"/>
        </w:rPr>
        <w:t>Золотова</w:t>
      </w:r>
      <w:proofErr w:type="spellEnd"/>
      <w:r w:rsidRPr="00E9081C">
        <w:rPr>
          <w:rStyle w:val="fontstyle21"/>
          <w:rFonts w:ascii="Times New Roman" w:hAnsi="Times New Roman" w:cs="Times New Roman"/>
          <w:i/>
        </w:rPr>
        <w:t xml:space="preserve">. </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r w:rsidRPr="00E9081C">
        <w:rPr>
          <w:rStyle w:val="fontstyle01"/>
          <w:rFonts w:ascii="Times New Roman" w:hAnsi="Times New Roman" w:cs="Times New Roman"/>
        </w:rPr>
        <w:t>М</w:t>
      </w:r>
      <w:r w:rsidRPr="00E9081C">
        <w:rPr>
          <w:rStyle w:val="fontstyle21"/>
          <w:rFonts w:ascii="Times New Roman" w:hAnsi="Times New Roman" w:cs="Times New Roman"/>
        </w:rPr>
        <w:t>.:</w:t>
      </w:r>
      <w:r w:rsidRPr="00E9081C">
        <w:rPr>
          <w:rStyle w:val="fontstyle21"/>
          <w:rFonts w:ascii="Times New Roman" w:hAnsi="Times New Roman" w:cs="Times New Roman"/>
          <w:lang w:val="uk-UA"/>
        </w:rPr>
        <w:t xml:space="preserve"> </w:t>
      </w:r>
      <w:proofErr w:type="spellStart"/>
      <w:r w:rsidRPr="00E9081C">
        <w:rPr>
          <w:rStyle w:val="fontstyle01"/>
          <w:rFonts w:ascii="Times New Roman" w:hAnsi="Times New Roman" w:cs="Times New Roman"/>
        </w:rPr>
        <w:t>Высш</w:t>
      </w:r>
      <w:proofErr w:type="spellEnd"/>
      <w:r w:rsidRPr="00E9081C">
        <w:rPr>
          <w:rStyle w:val="fontstyle21"/>
          <w:rFonts w:ascii="Times New Roman" w:hAnsi="Times New Roman" w:cs="Times New Roman"/>
        </w:rPr>
        <w:t xml:space="preserve">. </w:t>
      </w:r>
      <w:proofErr w:type="spellStart"/>
      <w:r w:rsidRPr="00E9081C">
        <w:rPr>
          <w:rStyle w:val="fontstyle01"/>
          <w:rFonts w:ascii="Times New Roman" w:hAnsi="Times New Roman" w:cs="Times New Roman"/>
        </w:rPr>
        <w:t>Шк</w:t>
      </w:r>
      <w:proofErr w:type="spellEnd"/>
      <w:r w:rsidRPr="00E9081C">
        <w:rPr>
          <w:rStyle w:val="fontstyle21"/>
          <w:rFonts w:ascii="Times New Roman" w:hAnsi="Times New Roman" w:cs="Times New Roman"/>
        </w:rPr>
        <w:t xml:space="preserve">. 2002. – 402 </w:t>
      </w:r>
      <w:r w:rsidRPr="00E9081C">
        <w:rPr>
          <w:rStyle w:val="fontstyle01"/>
          <w:rFonts w:ascii="Times New Roman" w:hAnsi="Times New Roman" w:cs="Times New Roman"/>
        </w:rPr>
        <w:t>с</w:t>
      </w:r>
      <w:r w:rsidRPr="00E9081C">
        <w:rPr>
          <w:rStyle w:val="fontstyle21"/>
          <w:rFonts w:ascii="Times New Roman" w:hAnsi="Times New Roman" w:cs="Times New Roman"/>
        </w:rPr>
        <w:t>.</w:t>
      </w:r>
    </w:p>
    <w:p w:rsidR="00C45E9F" w:rsidRPr="00E84ED9" w:rsidRDefault="008915CE" w:rsidP="00C45E9F">
      <w:pPr>
        <w:spacing w:after="0" w:line="240" w:lineRule="auto"/>
        <w:ind w:right="-6" w:firstLine="900"/>
        <w:jc w:val="both"/>
        <w:rPr>
          <w:rFonts w:ascii="Times New Roman" w:eastAsia="Times New Roman" w:hAnsi="Times New Roman" w:cs="Times New Roman"/>
          <w:b/>
          <w:sz w:val="28"/>
          <w:szCs w:val="28"/>
          <w:lang w:val="uk-UA" w:eastAsia="ru-RU"/>
        </w:rPr>
      </w:pPr>
      <w:r w:rsidRPr="00E84ED9">
        <w:rPr>
          <w:rFonts w:ascii="Times New Roman" w:eastAsia="Times New Roman" w:hAnsi="Times New Roman" w:cs="Times New Roman"/>
          <w:b/>
          <w:sz w:val="28"/>
          <w:szCs w:val="28"/>
          <w:lang w:val="uk-UA" w:eastAsia="ru-RU"/>
        </w:rPr>
        <w:t>Д</w:t>
      </w:r>
      <w:r w:rsidRPr="00E84ED9">
        <w:rPr>
          <w:rFonts w:ascii="Times New Roman" w:eastAsia="Times New Roman" w:hAnsi="Times New Roman" w:cs="Times New Roman"/>
          <w:b/>
          <w:sz w:val="28"/>
          <w:szCs w:val="28"/>
          <w:u w:val="single"/>
          <w:lang w:val="uk-UA" w:eastAsia="ru-RU"/>
        </w:rPr>
        <w:t>опоміжна література:</w:t>
      </w:r>
      <w:r w:rsidR="00C45E9F" w:rsidRPr="00E84ED9">
        <w:rPr>
          <w:rFonts w:ascii="Times New Roman" w:eastAsia="Times New Roman" w:hAnsi="Times New Roman" w:cs="Times New Roman"/>
          <w:b/>
          <w:sz w:val="28"/>
          <w:szCs w:val="28"/>
          <w:lang w:val="uk-UA" w:eastAsia="ru-RU"/>
        </w:rPr>
        <w:t xml:space="preserve"> </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Васильев</w:t>
      </w:r>
      <w:proofErr w:type="spellEnd"/>
      <w:r w:rsidRPr="00E9081C">
        <w:rPr>
          <w:rFonts w:ascii="Times New Roman" w:eastAsia="Times New Roman" w:hAnsi="Times New Roman" w:cs="Times New Roman"/>
          <w:sz w:val="28"/>
          <w:szCs w:val="28"/>
          <w:lang w:val="uk-UA" w:eastAsia="ru-RU"/>
        </w:rPr>
        <w:t xml:space="preserve"> В. П. </w:t>
      </w:r>
      <w:proofErr w:type="spellStart"/>
      <w:r w:rsidRPr="00E9081C">
        <w:rPr>
          <w:rFonts w:ascii="Times New Roman" w:eastAsia="Times New Roman" w:hAnsi="Times New Roman" w:cs="Times New Roman"/>
          <w:sz w:val="28"/>
          <w:szCs w:val="28"/>
          <w:lang w:val="uk-UA" w:eastAsia="ru-RU"/>
        </w:rPr>
        <w:t>Аналитическая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xml:space="preserve">, 2 т., М., </w:t>
      </w:r>
      <w:proofErr w:type="spellStart"/>
      <w:r w:rsidRPr="00E9081C">
        <w:rPr>
          <w:rFonts w:ascii="Times New Roman" w:eastAsia="Times New Roman" w:hAnsi="Times New Roman" w:cs="Times New Roman"/>
          <w:sz w:val="28"/>
          <w:szCs w:val="28"/>
          <w:lang w:val="uk-UA" w:eastAsia="ru-RU"/>
        </w:rPr>
        <w:t>Высшая</w:t>
      </w:r>
      <w:proofErr w:type="spellEnd"/>
      <w:r w:rsidRPr="00E9081C">
        <w:rPr>
          <w:rFonts w:ascii="Times New Roman" w:eastAsia="Times New Roman" w:hAnsi="Times New Roman" w:cs="Times New Roman"/>
          <w:sz w:val="28"/>
          <w:szCs w:val="28"/>
          <w:lang w:val="uk-UA" w:eastAsia="ru-RU"/>
        </w:rPr>
        <w:t xml:space="preserve"> школа, 1989.</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Ляликов</w:t>
      </w:r>
      <w:proofErr w:type="spellEnd"/>
      <w:r w:rsidRPr="00E9081C">
        <w:rPr>
          <w:rFonts w:ascii="Times New Roman" w:eastAsia="Times New Roman" w:hAnsi="Times New Roman" w:cs="Times New Roman"/>
          <w:sz w:val="28"/>
          <w:szCs w:val="28"/>
          <w:lang w:val="uk-UA" w:eastAsia="ru-RU"/>
        </w:rPr>
        <w:t xml:space="preserve"> Ю.С. </w:t>
      </w:r>
      <w:proofErr w:type="spellStart"/>
      <w:r w:rsidRPr="00E9081C">
        <w:rPr>
          <w:rFonts w:ascii="Times New Roman" w:eastAsia="Times New Roman" w:hAnsi="Times New Roman" w:cs="Times New Roman"/>
          <w:sz w:val="28"/>
          <w:szCs w:val="28"/>
          <w:lang w:val="uk-UA" w:eastAsia="ru-RU"/>
        </w:rPr>
        <w:t>Физико-химические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методы</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анализа</w:t>
      </w:r>
      <w:proofErr w:type="spellEnd"/>
      <w:r w:rsidRPr="00E9081C">
        <w:rPr>
          <w:rFonts w:ascii="Times New Roman" w:eastAsia="Times New Roman" w:hAnsi="Times New Roman" w:cs="Times New Roman"/>
          <w:sz w:val="28"/>
          <w:szCs w:val="28"/>
          <w:lang w:val="uk-UA" w:eastAsia="ru-RU"/>
        </w:rPr>
        <w:t xml:space="preserve">. – М.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1964.</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В.А. </w:t>
      </w:r>
      <w:proofErr w:type="spellStart"/>
      <w:r w:rsidRPr="00E9081C">
        <w:rPr>
          <w:rFonts w:ascii="Times New Roman" w:eastAsia="Times New Roman" w:hAnsi="Times New Roman" w:cs="Times New Roman"/>
          <w:sz w:val="28"/>
          <w:szCs w:val="28"/>
          <w:lang w:val="uk-UA" w:eastAsia="ru-RU"/>
        </w:rPr>
        <w:t>Ракс</w:t>
      </w:r>
      <w:proofErr w:type="spellEnd"/>
      <w:r w:rsidRPr="00E9081C">
        <w:rPr>
          <w:rFonts w:ascii="Times New Roman" w:eastAsia="Times New Roman" w:hAnsi="Times New Roman" w:cs="Times New Roman"/>
          <w:sz w:val="28"/>
          <w:szCs w:val="28"/>
          <w:lang w:val="uk-UA" w:eastAsia="ru-RU"/>
        </w:rPr>
        <w:t xml:space="preserve">, А.М. </w:t>
      </w:r>
      <w:proofErr w:type="spellStart"/>
      <w:r w:rsidRPr="00E9081C">
        <w:rPr>
          <w:rFonts w:ascii="Times New Roman" w:eastAsia="Times New Roman" w:hAnsi="Times New Roman" w:cs="Times New Roman"/>
          <w:sz w:val="28"/>
          <w:szCs w:val="28"/>
          <w:lang w:val="uk-UA" w:eastAsia="ru-RU"/>
        </w:rPr>
        <w:t>Єсауленко</w:t>
      </w:r>
      <w:proofErr w:type="spellEnd"/>
      <w:r w:rsidRPr="00E9081C">
        <w:rPr>
          <w:rFonts w:ascii="Times New Roman" w:eastAsia="Times New Roman" w:hAnsi="Times New Roman" w:cs="Times New Roman"/>
          <w:sz w:val="28"/>
          <w:szCs w:val="28"/>
          <w:lang w:val="uk-UA" w:eastAsia="ru-RU"/>
        </w:rPr>
        <w:t xml:space="preserve"> Сучасна хроматографія на гребні хвилі прогресу. Навчальний посібник.- К.: Аванпост, 2014.- 168 с.</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t>Серия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Аналитическая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химия</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элементов</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Умланд</w:t>
      </w:r>
      <w:proofErr w:type="spellEnd"/>
      <w:r w:rsidRPr="00E9081C">
        <w:rPr>
          <w:rFonts w:ascii="Times New Roman" w:eastAsia="Times New Roman" w:hAnsi="Times New Roman" w:cs="Times New Roman"/>
          <w:sz w:val="28"/>
          <w:szCs w:val="28"/>
          <w:lang w:val="uk-UA" w:eastAsia="ru-RU"/>
        </w:rPr>
        <w:t xml:space="preserve"> Ф., </w:t>
      </w:r>
      <w:proofErr w:type="spellStart"/>
      <w:r w:rsidRPr="00E9081C">
        <w:rPr>
          <w:rFonts w:ascii="Times New Roman" w:eastAsia="Times New Roman" w:hAnsi="Times New Roman" w:cs="Times New Roman"/>
          <w:sz w:val="28"/>
          <w:szCs w:val="28"/>
          <w:lang w:val="uk-UA" w:eastAsia="ru-RU"/>
        </w:rPr>
        <w:t>Янсен</w:t>
      </w:r>
      <w:proofErr w:type="spellEnd"/>
      <w:r w:rsidRPr="00E9081C">
        <w:rPr>
          <w:rFonts w:ascii="Times New Roman" w:eastAsia="Times New Roman" w:hAnsi="Times New Roman" w:cs="Times New Roman"/>
          <w:sz w:val="28"/>
          <w:szCs w:val="28"/>
          <w:lang w:val="uk-UA" w:eastAsia="ru-RU"/>
        </w:rPr>
        <w:t xml:space="preserve"> А., </w:t>
      </w:r>
      <w:proofErr w:type="spellStart"/>
      <w:r w:rsidRPr="00E9081C">
        <w:rPr>
          <w:rFonts w:ascii="Times New Roman" w:eastAsia="Times New Roman" w:hAnsi="Times New Roman" w:cs="Times New Roman"/>
          <w:sz w:val="28"/>
          <w:szCs w:val="28"/>
          <w:lang w:val="uk-UA" w:eastAsia="ru-RU"/>
        </w:rPr>
        <w:t>Тириг</w:t>
      </w:r>
      <w:proofErr w:type="spellEnd"/>
      <w:r w:rsidRPr="00E9081C">
        <w:rPr>
          <w:rFonts w:ascii="Times New Roman" w:eastAsia="Times New Roman" w:hAnsi="Times New Roman" w:cs="Times New Roman"/>
          <w:sz w:val="28"/>
          <w:szCs w:val="28"/>
          <w:lang w:val="uk-UA" w:eastAsia="ru-RU"/>
        </w:rPr>
        <w:t xml:space="preserve"> Д., </w:t>
      </w:r>
      <w:proofErr w:type="spellStart"/>
      <w:r w:rsidRPr="00E9081C">
        <w:rPr>
          <w:rFonts w:ascii="Times New Roman" w:eastAsia="Times New Roman" w:hAnsi="Times New Roman" w:cs="Times New Roman"/>
          <w:sz w:val="28"/>
          <w:szCs w:val="28"/>
          <w:lang w:val="uk-UA" w:eastAsia="ru-RU"/>
        </w:rPr>
        <w:t>Вюнш</w:t>
      </w:r>
      <w:proofErr w:type="spellEnd"/>
      <w:r w:rsidRPr="00E9081C">
        <w:rPr>
          <w:rFonts w:ascii="Times New Roman" w:eastAsia="Times New Roman" w:hAnsi="Times New Roman" w:cs="Times New Roman"/>
          <w:sz w:val="28"/>
          <w:szCs w:val="28"/>
          <w:lang w:val="uk-UA" w:eastAsia="ru-RU"/>
        </w:rPr>
        <w:t xml:space="preserve"> Г. </w:t>
      </w:r>
      <w:proofErr w:type="spellStart"/>
      <w:r w:rsidRPr="00E9081C">
        <w:rPr>
          <w:rFonts w:ascii="Times New Roman" w:eastAsia="Times New Roman" w:hAnsi="Times New Roman" w:cs="Times New Roman"/>
          <w:sz w:val="28"/>
          <w:szCs w:val="28"/>
          <w:lang w:val="uk-UA" w:eastAsia="ru-RU"/>
        </w:rPr>
        <w:t>Комплексные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соединения</w:t>
      </w:r>
      <w:proofErr w:type="spellEnd"/>
      <w:r w:rsidRPr="00E9081C">
        <w:rPr>
          <w:rFonts w:ascii="Times New Roman" w:eastAsia="Times New Roman" w:hAnsi="Times New Roman" w:cs="Times New Roman"/>
          <w:sz w:val="28"/>
          <w:szCs w:val="28"/>
          <w:lang w:val="uk-UA" w:eastAsia="ru-RU"/>
        </w:rPr>
        <w:t xml:space="preserve"> в </w:t>
      </w:r>
      <w:proofErr w:type="spellStart"/>
      <w:r w:rsidRPr="00E9081C">
        <w:rPr>
          <w:rFonts w:ascii="Times New Roman" w:eastAsia="Times New Roman" w:hAnsi="Times New Roman" w:cs="Times New Roman"/>
          <w:sz w:val="28"/>
          <w:szCs w:val="28"/>
          <w:lang w:val="uk-UA" w:eastAsia="ru-RU"/>
        </w:rPr>
        <w:t>аналитической</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химии</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теория</w:t>
      </w:r>
      <w:proofErr w:type="spellEnd"/>
      <w:r w:rsidRPr="00E9081C">
        <w:rPr>
          <w:rFonts w:ascii="Times New Roman" w:eastAsia="Times New Roman" w:hAnsi="Times New Roman" w:cs="Times New Roman"/>
          <w:sz w:val="28"/>
          <w:szCs w:val="28"/>
          <w:lang w:val="uk-UA" w:eastAsia="ru-RU"/>
        </w:rPr>
        <w:t xml:space="preserve"> и практика </w:t>
      </w:r>
      <w:proofErr w:type="spellStart"/>
      <w:r w:rsidRPr="00E9081C">
        <w:rPr>
          <w:rFonts w:ascii="Times New Roman" w:eastAsia="Times New Roman" w:hAnsi="Times New Roman" w:cs="Times New Roman"/>
          <w:sz w:val="28"/>
          <w:szCs w:val="28"/>
          <w:lang w:val="uk-UA" w:eastAsia="ru-RU"/>
        </w:rPr>
        <w:t>применения</w:t>
      </w:r>
      <w:proofErr w:type="spellEnd"/>
      <w:r w:rsidRPr="00E9081C">
        <w:rPr>
          <w:rFonts w:ascii="Times New Roman" w:eastAsia="Times New Roman" w:hAnsi="Times New Roman" w:cs="Times New Roman"/>
          <w:sz w:val="28"/>
          <w:szCs w:val="28"/>
          <w:lang w:val="uk-UA" w:eastAsia="ru-RU"/>
        </w:rPr>
        <w:t xml:space="preserve"> / Пер. с </w:t>
      </w:r>
      <w:proofErr w:type="spellStart"/>
      <w:r w:rsidRPr="00E9081C">
        <w:rPr>
          <w:rFonts w:ascii="Times New Roman" w:eastAsia="Times New Roman" w:hAnsi="Times New Roman" w:cs="Times New Roman"/>
          <w:sz w:val="28"/>
          <w:szCs w:val="28"/>
          <w:lang w:val="uk-UA" w:eastAsia="ru-RU"/>
        </w:rPr>
        <w:t>нем</w:t>
      </w:r>
      <w:proofErr w:type="spellEnd"/>
      <w:r w:rsidRPr="00E9081C">
        <w:rPr>
          <w:rFonts w:ascii="Times New Roman" w:eastAsia="Times New Roman" w:hAnsi="Times New Roman" w:cs="Times New Roman"/>
          <w:sz w:val="28"/>
          <w:szCs w:val="28"/>
          <w:lang w:val="uk-UA" w:eastAsia="ru-RU"/>
        </w:rPr>
        <w:t>.- М.: Мир,1975.-532 с.</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Марченко З.. </w:t>
      </w:r>
      <w:proofErr w:type="spellStart"/>
      <w:r w:rsidRPr="00E9081C">
        <w:rPr>
          <w:rFonts w:ascii="Times New Roman" w:eastAsia="Times New Roman" w:hAnsi="Times New Roman" w:cs="Times New Roman"/>
          <w:sz w:val="28"/>
          <w:szCs w:val="28"/>
          <w:lang w:val="uk-UA" w:eastAsia="ru-RU"/>
        </w:rPr>
        <w:t>Фотометрическое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определение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элементов</w:t>
      </w:r>
      <w:proofErr w:type="spellEnd"/>
      <w:r w:rsidRPr="00E9081C">
        <w:rPr>
          <w:rFonts w:ascii="Times New Roman" w:eastAsia="Times New Roman" w:hAnsi="Times New Roman" w:cs="Times New Roman"/>
          <w:sz w:val="28"/>
          <w:szCs w:val="28"/>
          <w:lang w:val="uk-UA" w:eastAsia="ru-RU"/>
        </w:rPr>
        <w:t>. М., 1971.-с. 9 - 35.</w:t>
      </w:r>
    </w:p>
    <w:p w:rsidR="008915CE" w:rsidRPr="00E9081C"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proofErr w:type="spellStart"/>
      <w:r w:rsidRPr="00E9081C">
        <w:rPr>
          <w:rFonts w:ascii="Times New Roman" w:eastAsia="Times New Roman" w:hAnsi="Times New Roman" w:cs="Times New Roman"/>
          <w:sz w:val="28"/>
          <w:szCs w:val="28"/>
          <w:lang w:val="uk-UA" w:eastAsia="ru-RU"/>
        </w:rPr>
        <w:lastRenderedPageBreak/>
        <w:t>Лурье</w:t>
      </w:r>
      <w:proofErr w:type="spellEnd"/>
      <w:r w:rsidRPr="00E9081C">
        <w:rPr>
          <w:rFonts w:ascii="Times New Roman" w:eastAsia="Times New Roman" w:hAnsi="Times New Roman" w:cs="Times New Roman"/>
          <w:sz w:val="28"/>
          <w:szCs w:val="28"/>
          <w:lang w:val="uk-UA" w:eastAsia="ru-RU"/>
        </w:rPr>
        <w:t xml:space="preserve"> Ю.Ю. </w:t>
      </w:r>
      <w:proofErr w:type="spellStart"/>
      <w:r w:rsidRPr="00E9081C">
        <w:rPr>
          <w:rFonts w:ascii="Times New Roman" w:eastAsia="Times New Roman" w:hAnsi="Times New Roman" w:cs="Times New Roman"/>
          <w:sz w:val="28"/>
          <w:szCs w:val="28"/>
          <w:lang w:val="uk-UA" w:eastAsia="ru-RU"/>
        </w:rPr>
        <w:t>Справочник</w:t>
      </w:r>
      <w:proofErr w:type="spellEnd"/>
      <w:r w:rsidRPr="00E9081C">
        <w:rPr>
          <w:rFonts w:ascii="Times New Roman" w:eastAsia="Times New Roman" w:hAnsi="Times New Roman" w:cs="Times New Roman"/>
          <w:sz w:val="28"/>
          <w:szCs w:val="28"/>
          <w:lang w:val="uk-UA" w:eastAsia="ru-RU"/>
        </w:rPr>
        <w:t xml:space="preserve"> по </w:t>
      </w:r>
      <w:proofErr w:type="spellStart"/>
      <w:r w:rsidRPr="00E9081C">
        <w:rPr>
          <w:rFonts w:ascii="Times New Roman" w:eastAsia="Times New Roman" w:hAnsi="Times New Roman" w:cs="Times New Roman"/>
          <w:sz w:val="28"/>
          <w:szCs w:val="28"/>
          <w:lang w:val="uk-UA" w:eastAsia="ru-RU"/>
        </w:rPr>
        <w:t>аналитической</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химии</w:t>
      </w:r>
      <w:proofErr w:type="spellEnd"/>
      <w:r w:rsidRPr="00E9081C">
        <w:rPr>
          <w:rFonts w:ascii="Times New Roman" w:eastAsia="Times New Roman" w:hAnsi="Times New Roman" w:cs="Times New Roman"/>
          <w:sz w:val="28"/>
          <w:szCs w:val="28"/>
          <w:lang w:val="uk-UA" w:eastAsia="ru-RU"/>
        </w:rPr>
        <w:t>. -М.,1989.</w:t>
      </w:r>
    </w:p>
    <w:p w:rsidR="008915CE" w:rsidRDefault="008915CE" w:rsidP="008915CE">
      <w:pPr>
        <w:pStyle w:val="aa"/>
        <w:numPr>
          <w:ilvl w:val="0"/>
          <w:numId w:val="24"/>
        </w:numPr>
        <w:spacing w:after="0" w:line="240" w:lineRule="auto"/>
        <w:ind w:left="1134" w:right="-6" w:hanging="425"/>
        <w:jc w:val="both"/>
        <w:rPr>
          <w:rFonts w:ascii="Times New Roman" w:eastAsia="Times New Roman" w:hAnsi="Times New Roman" w:cs="Times New Roman"/>
          <w:sz w:val="28"/>
          <w:szCs w:val="28"/>
          <w:lang w:val="uk-UA" w:eastAsia="ru-RU"/>
        </w:rPr>
      </w:pPr>
      <w:r w:rsidRPr="00E9081C">
        <w:rPr>
          <w:rFonts w:ascii="Times New Roman" w:eastAsia="Times New Roman" w:hAnsi="Times New Roman" w:cs="Times New Roman"/>
          <w:sz w:val="28"/>
          <w:szCs w:val="28"/>
          <w:lang w:val="uk-UA" w:eastAsia="ru-RU"/>
        </w:rPr>
        <w:t xml:space="preserve">Бабко А.К., </w:t>
      </w:r>
      <w:proofErr w:type="spellStart"/>
      <w:r w:rsidRPr="00E9081C">
        <w:rPr>
          <w:rFonts w:ascii="Times New Roman" w:eastAsia="Times New Roman" w:hAnsi="Times New Roman" w:cs="Times New Roman"/>
          <w:sz w:val="28"/>
          <w:szCs w:val="28"/>
          <w:lang w:val="uk-UA" w:eastAsia="ru-RU"/>
        </w:rPr>
        <w:t>Пиплипенко</w:t>
      </w:r>
      <w:proofErr w:type="spellEnd"/>
      <w:r w:rsidRPr="00E9081C">
        <w:rPr>
          <w:rFonts w:ascii="Times New Roman" w:eastAsia="Times New Roman" w:hAnsi="Times New Roman" w:cs="Times New Roman"/>
          <w:sz w:val="28"/>
          <w:szCs w:val="28"/>
          <w:lang w:val="uk-UA" w:eastAsia="ru-RU"/>
        </w:rPr>
        <w:t xml:space="preserve"> А.Т., </w:t>
      </w:r>
      <w:proofErr w:type="spellStart"/>
      <w:r w:rsidRPr="00E9081C">
        <w:rPr>
          <w:rFonts w:ascii="Times New Roman" w:eastAsia="Times New Roman" w:hAnsi="Times New Roman" w:cs="Times New Roman"/>
          <w:sz w:val="28"/>
          <w:szCs w:val="28"/>
          <w:lang w:val="uk-UA" w:eastAsia="ru-RU"/>
        </w:rPr>
        <w:t>Пятницкий</w:t>
      </w:r>
      <w:proofErr w:type="spellEnd"/>
      <w:r w:rsidRPr="00E9081C">
        <w:rPr>
          <w:rFonts w:ascii="Times New Roman" w:eastAsia="Times New Roman" w:hAnsi="Times New Roman" w:cs="Times New Roman"/>
          <w:sz w:val="28"/>
          <w:szCs w:val="28"/>
          <w:lang w:val="uk-UA" w:eastAsia="ru-RU"/>
        </w:rPr>
        <w:t xml:space="preserve"> И.В., Рябушко О.П. </w:t>
      </w:r>
      <w:proofErr w:type="spellStart"/>
      <w:r w:rsidRPr="00E9081C">
        <w:rPr>
          <w:rFonts w:ascii="Times New Roman" w:eastAsia="Times New Roman" w:hAnsi="Times New Roman" w:cs="Times New Roman"/>
          <w:sz w:val="28"/>
          <w:szCs w:val="28"/>
          <w:lang w:val="uk-UA" w:eastAsia="ru-RU"/>
        </w:rPr>
        <w:t>Физикохимическое</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методы</w:t>
      </w:r>
      <w:proofErr w:type="spellEnd"/>
      <w:r w:rsidRPr="00E9081C">
        <w:rPr>
          <w:rFonts w:ascii="Times New Roman" w:eastAsia="Times New Roman" w:hAnsi="Times New Roman" w:cs="Times New Roman"/>
          <w:sz w:val="28"/>
          <w:szCs w:val="28"/>
          <w:lang w:val="uk-UA" w:eastAsia="ru-RU"/>
        </w:rPr>
        <w:t xml:space="preserve"> </w:t>
      </w:r>
      <w:proofErr w:type="spellStart"/>
      <w:r w:rsidRPr="00E9081C">
        <w:rPr>
          <w:rFonts w:ascii="Times New Roman" w:eastAsia="Times New Roman" w:hAnsi="Times New Roman" w:cs="Times New Roman"/>
          <w:sz w:val="28"/>
          <w:szCs w:val="28"/>
          <w:lang w:val="uk-UA" w:eastAsia="ru-RU"/>
        </w:rPr>
        <w:t>анализа</w:t>
      </w:r>
      <w:proofErr w:type="spellEnd"/>
      <w:r w:rsidRPr="00E9081C">
        <w:rPr>
          <w:rFonts w:ascii="Times New Roman" w:eastAsia="Times New Roman" w:hAnsi="Times New Roman" w:cs="Times New Roman"/>
          <w:sz w:val="28"/>
          <w:szCs w:val="28"/>
          <w:lang w:val="uk-UA" w:eastAsia="ru-RU"/>
        </w:rPr>
        <w:t xml:space="preserve">. М.: </w:t>
      </w:r>
      <w:proofErr w:type="spellStart"/>
      <w:r w:rsidRPr="00E9081C">
        <w:rPr>
          <w:rFonts w:ascii="Times New Roman" w:eastAsia="Times New Roman" w:hAnsi="Times New Roman" w:cs="Times New Roman"/>
          <w:sz w:val="28"/>
          <w:szCs w:val="28"/>
          <w:lang w:val="uk-UA" w:eastAsia="ru-RU"/>
        </w:rPr>
        <w:t>Высшая</w:t>
      </w:r>
      <w:proofErr w:type="spellEnd"/>
      <w:r w:rsidRPr="00E9081C">
        <w:rPr>
          <w:rFonts w:ascii="Times New Roman" w:eastAsia="Times New Roman" w:hAnsi="Times New Roman" w:cs="Times New Roman"/>
          <w:sz w:val="28"/>
          <w:szCs w:val="28"/>
          <w:lang w:val="uk-UA" w:eastAsia="ru-RU"/>
        </w:rPr>
        <w:t xml:space="preserve"> школа, 1968. – 334 с.</w:t>
      </w:r>
    </w:p>
    <w:p w:rsidR="00E71D52" w:rsidRPr="00E9081C" w:rsidRDefault="00E71D52" w:rsidP="00E71D52">
      <w:pPr>
        <w:pStyle w:val="aa"/>
        <w:spacing w:after="0" w:line="240" w:lineRule="auto"/>
        <w:ind w:left="1134" w:right="-6"/>
        <w:jc w:val="both"/>
        <w:rPr>
          <w:rFonts w:ascii="Times New Roman" w:eastAsia="Times New Roman" w:hAnsi="Times New Roman" w:cs="Times New Roman"/>
          <w:sz w:val="28"/>
          <w:szCs w:val="28"/>
          <w:lang w:val="uk-UA" w:eastAsia="ru-RU"/>
        </w:rPr>
      </w:pPr>
    </w:p>
    <w:p w:rsidR="00C45E9F" w:rsidRPr="00E9081C" w:rsidRDefault="00C45E9F" w:rsidP="00C45E9F">
      <w:pPr>
        <w:numPr>
          <w:ilvl w:val="0"/>
          <w:numId w:val="12"/>
        </w:numPr>
        <w:suppressAutoHyphens/>
        <w:spacing w:after="0" w:line="240" w:lineRule="auto"/>
        <w:ind w:right="-6"/>
        <w:contextualSpacing/>
        <w:jc w:val="both"/>
        <w:rPr>
          <w:rFonts w:ascii="Times New Roman" w:eastAsia="Times New Roman" w:hAnsi="Times New Roman" w:cs="Times New Roman"/>
          <w:sz w:val="28"/>
          <w:szCs w:val="28"/>
          <w:lang w:val="uk-UA" w:eastAsia="ar-SA"/>
        </w:rPr>
      </w:pPr>
      <w:r w:rsidRPr="00E9081C">
        <w:rPr>
          <w:rFonts w:ascii="Times New Roman" w:eastAsia="Times New Roman" w:hAnsi="Times New Roman" w:cs="Times New Roman"/>
          <w:sz w:val="28"/>
          <w:szCs w:val="28"/>
          <w:lang w:val="uk-UA" w:eastAsia="ar-SA"/>
        </w:rPr>
        <w:t>Інформаційні ресурси в</w:t>
      </w:r>
      <w:r w:rsidRPr="00E9081C">
        <w:rPr>
          <w:rFonts w:ascii="Times New Roman" w:eastAsia="Times New Roman" w:hAnsi="Times New Roman" w:cs="Times New Roman"/>
          <w:color w:val="000000"/>
          <w:sz w:val="28"/>
          <w:szCs w:val="28"/>
          <w:lang w:val="uk-UA" w:eastAsia="ar-SA"/>
        </w:rPr>
        <w:t xml:space="preserve"> Інтернеті</w:t>
      </w:r>
    </w:p>
    <w:p w:rsidR="00C45E9F" w:rsidRPr="00E9081C" w:rsidRDefault="00C45E9F"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E9081C">
        <w:rPr>
          <w:rFonts w:ascii="Times New Roman" w:eastAsia="Times New Roman" w:hAnsi="Times New Roman" w:cs="Times New Roman"/>
          <w:color w:val="000000"/>
          <w:sz w:val="28"/>
          <w:szCs w:val="28"/>
          <w:lang w:val="uk-UA" w:eastAsia="ru-RU"/>
        </w:rPr>
        <w:t>Як дж</w:t>
      </w:r>
      <w:r w:rsidR="008915CE" w:rsidRPr="00E9081C">
        <w:rPr>
          <w:rFonts w:ascii="Times New Roman" w:eastAsia="Times New Roman" w:hAnsi="Times New Roman" w:cs="Times New Roman"/>
          <w:color w:val="000000"/>
          <w:sz w:val="28"/>
          <w:szCs w:val="28"/>
          <w:lang w:val="uk-UA" w:eastAsia="ru-RU"/>
        </w:rPr>
        <w:t xml:space="preserve">ерела інформації рекомендовано: </w:t>
      </w:r>
    </w:p>
    <w:p w:rsidR="008915CE" w:rsidRPr="00E9081C" w:rsidRDefault="008915CE"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E9081C">
        <w:rPr>
          <w:rFonts w:ascii="Times New Roman" w:eastAsia="Times New Roman" w:hAnsi="Times New Roman" w:cs="Times New Roman"/>
          <w:color w:val="000000"/>
          <w:sz w:val="28"/>
          <w:szCs w:val="28"/>
          <w:lang w:val="uk-UA" w:eastAsia="ru-RU"/>
        </w:rPr>
        <w:t>http://www.dfn.mdpu.org.ua/course/view.php?id=467</w:t>
      </w: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P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sectPr w:rsidR="00D604B6" w:rsidRPr="00D6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charset w:val="00"/>
    <w:family w:val="roman"/>
    <w:pitch w:val="default"/>
  </w:font>
  <w:font w:name="DejaVu Sans">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45"/>
    <w:multiLevelType w:val="hybridMultilevel"/>
    <w:tmpl w:val="B7EC4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88A3EDD"/>
    <w:multiLevelType w:val="hybridMultilevel"/>
    <w:tmpl w:val="C8FABED6"/>
    <w:lvl w:ilvl="0" w:tplc="A73677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54283B"/>
    <w:multiLevelType w:val="hybridMultilevel"/>
    <w:tmpl w:val="6A0E22AA"/>
    <w:lvl w:ilvl="0" w:tplc="FF06369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EA05270"/>
    <w:multiLevelType w:val="hybridMultilevel"/>
    <w:tmpl w:val="8FECDA20"/>
    <w:lvl w:ilvl="0" w:tplc="95009C3C">
      <w:start w:val="13"/>
      <w:numFmt w:val="decimal"/>
      <w:lvlText w:val="%1."/>
      <w:lvlJc w:val="left"/>
      <w:pPr>
        <w:ind w:left="1084" w:hanging="37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B32446"/>
    <w:multiLevelType w:val="hybridMultilevel"/>
    <w:tmpl w:val="A9525B8E"/>
    <w:lvl w:ilvl="0" w:tplc="F1C0D8A8">
      <w:start w:val="5"/>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5" w15:restartNumberingAfterBreak="0">
    <w:nsid w:val="209F3BE1"/>
    <w:multiLevelType w:val="hybridMultilevel"/>
    <w:tmpl w:val="EBA4AC28"/>
    <w:lvl w:ilvl="0" w:tplc="F1C0D8A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2B53CF4"/>
    <w:multiLevelType w:val="hybridMultilevel"/>
    <w:tmpl w:val="4E6037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F141CB"/>
    <w:multiLevelType w:val="hybridMultilevel"/>
    <w:tmpl w:val="8C02BA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632956"/>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245B1F"/>
    <w:multiLevelType w:val="hybridMultilevel"/>
    <w:tmpl w:val="DD84A03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15:restartNumberingAfterBreak="0">
    <w:nsid w:val="2E4F3819"/>
    <w:multiLevelType w:val="hybridMultilevel"/>
    <w:tmpl w:val="4F502F5A"/>
    <w:lvl w:ilvl="0" w:tplc="24E48C7E">
      <w:start w:val="10"/>
      <w:numFmt w:val="decimal"/>
      <w:lvlText w:val="%1."/>
      <w:lvlJc w:val="left"/>
      <w:pPr>
        <w:ind w:left="1302" w:hanging="375"/>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8C1955"/>
    <w:multiLevelType w:val="hybridMultilevel"/>
    <w:tmpl w:val="2C9A7D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E70176"/>
    <w:multiLevelType w:val="hybridMultilevel"/>
    <w:tmpl w:val="5DB437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99251A"/>
    <w:multiLevelType w:val="hybridMultilevel"/>
    <w:tmpl w:val="652A733C"/>
    <w:lvl w:ilvl="0" w:tplc="B3CC2C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B6EF3"/>
    <w:multiLevelType w:val="hybridMultilevel"/>
    <w:tmpl w:val="31D8A6BC"/>
    <w:lvl w:ilvl="0" w:tplc="817CD170">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4F9A0134"/>
    <w:multiLevelType w:val="hybridMultilevel"/>
    <w:tmpl w:val="CF46454C"/>
    <w:lvl w:ilvl="0" w:tplc="F1C0D8A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51417508"/>
    <w:multiLevelType w:val="hybridMultilevel"/>
    <w:tmpl w:val="1BDE7890"/>
    <w:lvl w:ilvl="0" w:tplc="F1C0D8A8">
      <w:start w:val="5"/>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D1132B"/>
    <w:multiLevelType w:val="hybridMultilevel"/>
    <w:tmpl w:val="2B967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9966E9"/>
    <w:multiLevelType w:val="hybridMultilevel"/>
    <w:tmpl w:val="7AF69EF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F210F3F"/>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9D0620"/>
    <w:multiLevelType w:val="hybridMultilevel"/>
    <w:tmpl w:val="75444422"/>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D3537F2"/>
    <w:multiLevelType w:val="hybridMultilevel"/>
    <w:tmpl w:val="D114A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15"/>
  </w:num>
  <w:num w:numId="5">
    <w:abstractNumId w:val="1"/>
  </w:num>
  <w:num w:numId="6">
    <w:abstractNumId w:val="0"/>
  </w:num>
  <w:num w:numId="7">
    <w:abstractNumId w:val="0"/>
  </w:num>
  <w:num w:numId="8">
    <w:abstractNumId w:val="11"/>
  </w:num>
  <w:num w:numId="9">
    <w:abstractNumId w:val="21"/>
  </w:num>
  <w:num w:numId="10">
    <w:abstractNumId w:val="14"/>
  </w:num>
  <w:num w:numId="11">
    <w:abstractNumId w:val="10"/>
  </w:num>
  <w:num w:numId="12">
    <w:abstractNumId w:val="3"/>
  </w:num>
  <w:num w:numId="13">
    <w:abstractNumId w:val="5"/>
  </w:num>
  <w:num w:numId="14">
    <w:abstractNumId w:val="17"/>
  </w:num>
  <w:num w:numId="15">
    <w:abstractNumId w:val="22"/>
  </w:num>
  <w:num w:numId="16">
    <w:abstractNumId w:val="7"/>
  </w:num>
  <w:num w:numId="17">
    <w:abstractNumId w:val="6"/>
  </w:num>
  <w:num w:numId="18">
    <w:abstractNumId w:val="18"/>
  </w:num>
  <w:num w:numId="19">
    <w:abstractNumId w:val="12"/>
  </w:num>
  <w:num w:numId="20">
    <w:abstractNumId w:val="13"/>
  </w:num>
  <w:num w:numId="21">
    <w:abstractNumId w:val="19"/>
  </w:num>
  <w:num w:numId="22">
    <w:abstractNumId w:val="9"/>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C6"/>
    <w:rsid w:val="000A4B59"/>
    <w:rsid w:val="000C797E"/>
    <w:rsid w:val="0014529D"/>
    <w:rsid w:val="00146219"/>
    <w:rsid w:val="001B42F6"/>
    <w:rsid w:val="00227687"/>
    <w:rsid w:val="002D3431"/>
    <w:rsid w:val="003661DC"/>
    <w:rsid w:val="0036753A"/>
    <w:rsid w:val="00386738"/>
    <w:rsid w:val="003D2C6E"/>
    <w:rsid w:val="003D598E"/>
    <w:rsid w:val="003F5903"/>
    <w:rsid w:val="00540572"/>
    <w:rsid w:val="00566FBB"/>
    <w:rsid w:val="005D4671"/>
    <w:rsid w:val="0068476A"/>
    <w:rsid w:val="006C2C1B"/>
    <w:rsid w:val="00745721"/>
    <w:rsid w:val="00766A58"/>
    <w:rsid w:val="007D2E92"/>
    <w:rsid w:val="007E21CB"/>
    <w:rsid w:val="007E35FB"/>
    <w:rsid w:val="007E7AB2"/>
    <w:rsid w:val="00874DE2"/>
    <w:rsid w:val="008915CE"/>
    <w:rsid w:val="008B33D0"/>
    <w:rsid w:val="008C30CD"/>
    <w:rsid w:val="009D63EE"/>
    <w:rsid w:val="00A41C14"/>
    <w:rsid w:val="00A54908"/>
    <w:rsid w:val="00A75C88"/>
    <w:rsid w:val="00B70A8B"/>
    <w:rsid w:val="00BB699E"/>
    <w:rsid w:val="00BE4FC6"/>
    <w:rsid w:val="00C45E9F"/>
    <w:rsid w:val="00D604B6"/>
    <w:rsid w:val="00D67DAF"/>
    <w:rsid w:val="00E71D52"/>
    <w:rsid w:val="00E80883"/>
    <w:rsid w:val="00E84ED9"/>
    <w:rsid w:val="00E9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0B6F"/>
  <w15:chartTrackingRefBased/>
  <w15:docId w15:val="{D277F9AE-8114-4476-A7E0-66AE166F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D2C6E"/>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3D2C6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4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0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D604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C6E"/>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3D2C6E"/>
    <w:rPr>
      <w:rFonts w:ascii="Arial" w:eastAsia="Times New Roman" w:hAnsi="Arial" w:cs="Arial"/>
      <w:b/>
      <w:bCs/>
      <w:i/>
      <w:iCs/>
      <w:sz w:val="28"/>
      <w:szCs w:val="28"/>
      <w:lang w:eastAsia="ru-RU"/>
    </w:rPr>
  </w:style>
  <w:style w:type="paragraph" w:styleId="a3">
    <w:name w:val="Body Text"/>
    <w:basedOn w:val="a"/>
    <w:link w:val="a4"/>
    <w:rsid w:val="003D2C6E"/>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D2C6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D604B6"/>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D604B6"/>
    <w:rPr>
      <w:rFonts w:asciiTheme="majorHAnsi" w:eastAsiaTheme="majorEastAsia" w:hAnsiTheme="majorHAnsi" w:cstheme="majorBidi"/>
      <w:i/>
      <w:iCs/>
      <w:color w:val="1F4D78" w:themeColor="accent1" w:themeShade="7F"/>
    </w:rPr>
  </w:style>
  <w:style w:type="paragraph" w:customStyle="1" w:styleId="Standard">
    <w:name w:val="Standard"/>
    <w:rsid w:val="00D604B6"/>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character" w:customStyle="1" w:styleId="8">
    <w:name w:val="Основной текст (8)_"/>
    <w:link w:val="80"/>
    <w:locked/>
    <w:rsid w:val="009D63EE"/>
    <w:rPr>
      <w:b/>
      <w:bCs/>
      <w:sz w:val="23"/>
      <w:szCs w:val="23"/>
      <w:shd w:val="clear" w:color="auto" w:fill="FFFFFF"/>
    </w:rPr>
  </w:style>
  <w:style w:type="paragraph" w:customStyle="1" w:styleId="80">
    <w:name w:val="Основной текст (8)"/>
    <w:basedOn w:val="a"/>
    <w:link w:val="8"/>
    <w:rsid w:val="009D63EE"/>
    <w:pPr>
      <w:widowControl w:val="0"/>
      <w:shd w:val="clear" w:color="auto" w:fill="FFFFFF"/>
      <w:spacing w:before="600" w:after="300" w:line="0" w:lineRule="atLeast"/>
      <w:jc w:val="center"/>
    </w:pPr>
    <w:rPr>
      <w:b/>
      <w:bCs/>
      <w:sz w:val="23"/>
      <w:szCs w:val="23"/>
    </w:rPr>
  </w:style>
  <w:style w:type="paragraph" w:styleId="a5">
    <w:name w:val="Balloon Text"/>
    <w:basedOn w:val="a"/>
    <w:link w:val="a6"/>
    <w:uiPriority w:val="99"/>
    <w:semiHidden/>
    <w:unhideWhenUsed/>
    <w:rsid w:val="006C2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2C1B"/>
    <w:rPr>
      <w:rFonts w:ascii="Segoe UI" w:hAnsi="Segoe UI" w:cs="Segoe UI"/>
      <w:sz w:val="18"/>
      <w:szCs w:val="18"/>
    </w:rPr>
  </w:style>
  <w:style w:type="character" w:customStyle="1" w:styleId="30">
    <w:name w:val="Заголовок 3 Знак"/>
    <w:basedOn w:val="a0"/>
    <w:link w:val="3"/>
    <w:uiPriority w:val="9"/>
    <w:semiHidden/>
    <w:rsid w:val="00C45E9F"/>
    <w:rPr>
      <w:rFonts w:asciiTheme="majorHAnsi" w:eastAsiaTheme="majorEastAsia" w:hAnsiTheme="majorHAnsi" w:cstheme="majorBidi"/>
      <w:color w:val="1F4D78" w:themeColor="accent1" w:themeShade="7F"/>
      <w:sz w:val="24"/>
      <w:szCs w:val="24"/>
    </w:rPr>
  </w:style>
  <w:style w:type="paragraph" w:styleId="a7">
    <w:name w:val="Body Text Indent"/>
    <w:basedOn w:val="a"/>
    <w:link w:val="a8"/>
    <w:uiPriority w:val="99"/>
    <w:semiHidden/>
    <w:unhideWhenUsed/>
    <w:rsid w:val="00C45E9F"/>
    <w:pPr>
      <w:spacing w:after="120"/>
      <w:ind w:left="283"/>
    </w:pPr>
  </w:style>
  <w:style w:type="character" w:customStyle="1" w:styleId="a8">
    <w:name w:val="Основной текст с отступом Знак"/>
    <w:basedOn w:val="a0"/>
    <w:link w:val="a7"/>
    <w:uiPriority w:val="99"/>
    <w:semiHidden/>
    <w:rsid w:val="00C45E9F"/>
  </w:style>
  <w:style w:type="paragraph" w:styleId="31">
    <w:name w:val="Body Text Indent 3"/>
    <w:basedOn w:val="a"/>
    <w:link w:val="32"/>
    <w:uiPriority w:val="99"/>
    <w:semiHidden/>
    <w:unhideWhenUsed/>
    <w:rsid w:val="00C45E9F"/>
    <w:pPr>
      <w:spacing w:after="120"/>
      <w:ind w:left="283"/>
    </w:pPr>
    <w:rPr>
      <w:sz w:val="16"/>
      <w:szCs w:val="16"/>
    </w:rPr>
  </w:style>
  <w:style w:type="character" w:customStyle="1" w:styleId="32">
    <w:name w:val="Основной текст с отступом 3 Знак"/>
    <w:basedOn w:val="a0"/>
    <w:link w:val="31"/>
    <w:uiPriority w:val="99"/>
    <w:semiHidden/>
    <w:rsid w:val="00C45E9F"/>
    <w:rPr>
      <w:sz w:val="16"/>
      <w:szCs w:val="16"/>
    </w:rPr>
  </w:style>
  <w:style w:type="table" w:styleId="a9">
    <w:name w:val="Table Grid"/>
    <w:basedOn w:val="a1"/>
    <w:uiPriority w:val="99"/>
    <w:rsid w:val="00C45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219"/>
    <w:pPr>
      <w:ind w:left="720"/>
      <w:contextualSpacing/>
    </w:pPr>
  </w:style>
  <w:style w:type="character" w:customStyle="1" w:styleId="fontstyle01">
    <w:name w:val="fontstyle01"/>
    <w:basedOn w:val="a0"/>
    <w:rsid w:val="007D2E92"/>
    <w:rPr>
      <w:rFonts w:ascii="TimesNewRoman" w:hAnsi="TimesNewRoman" w:hint="default"/>
      <w:b w:val="0"/>
      <w:bCs w:val="0"/>
      <w:i w:val="0"/>
      <w:iCs w:val="0"/>
      <w:color w:val="000000"/>
      <w:sz w:val="28"/>
      <w:szCs w:val="28"/>
    </w:rPr>
  </w:style>
  <w:style w:type="character" w:customStyle="1" w:styleId="fontstyle11">
    <w:name w:val="fontstyle11"/>
    <w:basedOn w:val="a0"/>
    <w:rsid w:val="007D2E92"/>
    <w:rPr>
      <w:rFonts w:ascii="Times-Roman" w:hAnsi="Times-Roman" w:hint="default"/>
      <w:b w:val="0"/>
      <w:bCs w:val="0"/>
      <w:i w:val="0"/>
      <w:iCs w:val="0"/>
      <w:color w:val="000000"/>
      <w:sz w:val="28"/>
      <w:szCs w:val="28"/>
    </w:rPr>
  </w:style>
  <w:style w:type="character" w:customStyle="1" w:styleId="fontstyle21">
    <w:name w:val="fontstyle21"/>
    <w:basedOn w:val="a0"/>
    <w:rsid w:val="007D2E92"/>
    <w:rPr>
      <w:rFonts w:ascii="Times-Roman" w:hAnsi="Times-Roman" w:hint="default"/>
      <w:b w:val="0"/>
      <w:bCs w:val="0"/>
      <w:i w:val="0"/>
      <w:iCs w:val="0"/>
      <w:color w:val="000000"/>
      <w:sz w:val="28"/>
      <w:szCs w:val="28"/>
    </w:rPr>
  </w:style>
  <w:style w:type="character" w:customStyle="1" w:styleId="fontstyle31">
    <w:name w:val="fontstyle31"/>
    <w:basedOn w:val="a0"/>
    <w:rsid w:val="008915CE"/>
    <w:rPr>
      <w:rFonts w:ascii="TimesNewRoman" w:hAnsi="TimesNewRoman" w:hint="default"/>
      <w:b w:val="0"/>
      <w:bCs w:val="0"/>
      <w:i/>
      <w:iCs/>
      <w:color w:val="000000"/>
      <w:sz w:val="28"/>
      <w:szCs w:val="28"/>
    </w:rPr>
  </w:style>
  <w:style w:type="character" w:customStyle="1" w:styleId="fontstyle41">
    <w:name w:val="fontstyle41"/>
    <w:basedOn w:val="a0"/>
    <w:rsid w:val="008915CE"/>
    <w:rPr>
      <w:rFonts w:ascii="Times-Italic" w:hAnsi="Times-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97">
      <w:bodyDiv w:val="1"/>
      <w:marLeft w:val="0"/>
      <w:marRight w:val="0"/>
      <w:marTop w:val="0"/>
      <w:marBottom w:val="0"/>
      <w:divBdr>
        <w:top w:val="none" w:sz="0" w:space="0" w:color="auto"/>
        <w:left w:val="none" w:sz="0" w:space="0" w:color="auto"/>
        <w:bottom w:val="none" w:sz="0" w:space="0" w:color="auto"/>
        <w:right w:val="none" w:sz="0" w:space="0" w:color="auto"/>
      </w:divBdr>
    </w:div>
    <w:div w:id="741802037">
      <w:bodyDiv w:val="1"/>
      <w:marLeft w:val="0"/>
      <w:marRight w:val="0"/>
      <w:marTop w:val="0"/>
      <w:marBottom w:val="0"/>
      <w:divBdr>
        <w:top w:val="none" w:sz="0" w:space="0" w:color="auto"/>
        <w:left w:val="none" w:sz="0" w:space="0" w:color="auto"/>
        <w:bottom w:val="none" w:sz="0" w:space="0" w:color="auto"/>
        <w:right w:val="none" w:sz="0" w:space="0" w:color="auto"/>
      </w:divBdr>
    </w:div>
    <w:div w:id="959920057">
      <w:bodyDiv w:val="1"/>
      <w:marLeft w:val="0"/>
      <w:marRight w:val="0"/>
      <w:marTop w:val="0"/>
      <w:marBottom w:val="0"/>
      <w:divBdr>
        <w:top w:val="none" w:sz="0" w:space="0" w:color="auto"/>
        <w:left w:val="none" w:sz="0" w:space="0" w:color="auto"/>
        <w:bottom w:val="none" w:sz="0" w:space="0" w:color="auto"/>
        <w:right w:val="none" w:sz="0" w:space="0" w:color="auto"/>
      </w:divBdr>
    </w:div>
    <w:div w:id="1157696444">
      <w:bodyDiv w:val="1"/>
      <w:marLeft w:val="0"/>
      <w:marRight w:val="0"/>
      <w:marTop w:val="0"/>
      <w:marBottom w:val="0"/>
      <w:divBdr>
        <w:top w:val="none" w:sz="0" w:space="0" w:color="auto"/>
        <w:left w:val="none" w:sz="0" w:space="0" w:color="auto"/>
        <w:bottom w:val="none" w:sz="0" w:space="0" w:color="auto"/>
        <w:right w:val="none" w:sz="0" w:space="0" w:color="auto"/>
      </w:divBdr>
    </w:div>
    <w:div w:id="1292907868">
      <w:bodyDiv w:val="1"/>
      <w:marLeft w:val="0"/>
      <w:marRight w:val="0"/>
      <w:marTop w:val="0"/>
      <w:marBottom w:val="0"/>
      <w:divBdr>
        <w:top w:val="none" w:sz="0" w:space="0" w:color="auto"/>
        <w:left w:val="none" w:sz="0" w:space="0" w:color="auto"/>
        <w:bottom w:val="none" w:sz="0" w:space="0" w:color="auto"/>
        <w:right w:val="none" w:sz="0" w:space="0" w:color="auto"/>
      </w:divBdr>
    </w:div>
    <w:div w:id="1370030247">
      <w:bodyDiv w:val="1"/>
      <w:marLeft w:val="0"/>
      <w:marRight w:val="0"/>
      <w:marTop w:val="0"/>
      <w:marBottom w:val="0"/>
      <w:divBdr>
        <w:top w:val="none" w:sz="0" w:space="0" w:color="auto"/>
        <w:left w:val="none" w:sz="0" w:space="0" w:color="auto"/>
        <w:bottom w:val="none" w:sz="0" w:space="0" w:color="auto"/>
        <w:right w:val="none" w:sz="0" w:space="0" w:color="auto"/>
      </w:divBdr>
    </w:div>
    <w:div w:id="1605268538">
      <w:bodyDiv w:val="1"/>
      <w:marLeft w:val="0"/>
      <w:marRight w:val="0"/>
      <w:marTop w:val="0"/>
      <w:marBottom w:val="0"/>
      <w:divBdr>
        <w:top w:val="none" w:sz="0" w:space="0" w:color="auto"/>
        <w:left w:val="none" w:sz="0" w:space="0" w:color="auto"/>
        <w:bottom w:val="none" w:sz="0" w:space="0" w:color="auto"/>
        <w:right w:val="none" w:sz="0" w:space="0" w:color="auto"/>
      </w:divBdr>
    </w:div>
    <w:div w:id="17973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C6E1-663D-437F-ABCE-1D58B645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6166</Words>
  <Characters>3516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OY</cp:lastModifiedBy>
  <cp:revision>2</cp:revision>
  <cp:lastPrinted>2018-02-06T11:16:00Z</cp:lastPrinted>
  <dcterms:created xsi:type="dcterms:W3CDTF">2020-10-22T11:13:00Z</dcterms:created>
  <dcterms:modified xsi:type="dcterms:W3CDTF">2020-10-22T11:13:00Z</dcterms:modified>
</cp:coreProperties>
</file>